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C9EA" w14:textId="667D3100" w:rsidR="00111980" w:rsidRPr="00AD40A6" w:rsidRDefault="00111980" w:rsidP="00E85160">
      <w:pPr>
        <w:rPr>
          <w:rFonts w:ascii="Arial" w:hAnsi="Arial" w:cs="Arial"/>
          <w:b/>
          <w:sz w:val="28"/>
          <w:szCs w:val="28"/>
        </w:rPr>
      </w:pPr>
      <w:r w:rsidRPr="00AD40A6">
        <w:rPr>
          <w:rFonts w:ascii="Arial" w:hAnsi="Arial" w:cs="Arial"/>
          <w:b/>
          <w:sz w:val="28"/>
          <w:szCs w:val="28"/>
        </w:rPr>
        <w:t>Cheshire West and Chester</w:t>
      </w:r>
      <w:r w:rsidR="00AD40A6" w:rsidRPr="00AD40A6">
        <w:rPr>
          <w:rFonts w:ascii="Arial" w:hAnsi="Arial" w:cs="Arial"/>
          <w:b/>
          <w:sz w:val="28"/>
          <w:szCs w:val="28"/>
        </w:rPr>
        <w:t xml:space="preserve"> Council </w:t>
      </w:r>
    </w:p>
    <w:p w14:paraId="504351E9" w14:textId="77777777" w:rsidR="00111980" w:rsidRPr="00AD40A6" w:rsidRDefault="00111980" w:rsidP="00E85160">
      <w:pPr>
        <w:rPr>
          <w:rFonts w:ascii="Arial" w:hAnsi="Arial" w:cs="Arial"/>
          <w:b/>
          <w:sz w:val="28"/>
          <w:szCs w:val="28"/>
        </w:rPr>
      </w:pPr>
    </w:p>
    <w:p w14:paraId="21A430B5" w14:textId="41AA305C" w:rsidR="00E85160" w:rsidRPr="00AD40A6" w:rsidRDefault="00E85160" w:rsidP="00E85160">
      <w:pPr>
        <w:rPr>
          <w:rFonts w:ascii="Arial" w:hAnsi="Arial" w:cs="Arial"/>
          <w:b/>
          <w:sz w:val="28"/>
          <w:szCs w:val="28"/>
        </w:rPr>
      </w:pPr>
      <w:r w:rsidRPr="00AD40A6">
        <w:rPr>
          <w:rFonts w:ascii="Arial" w:hAnsi="Arial" w:cs="Arial"/>
          <w:b/>
          <w:sz w:val="28"/>
          <w:szCs w:val="28"/>
        </w:rPr>
        <w:t>The Legal Framework</w:t>
      </w:r>
      <w:r w:rsidR="00111980" w:rsidRPr="00AD40A6">
        <w:rPr>
          <w:rFonts w:ascii="Arial" w:hAnsi="Arial" w:cs="Arial"/>
          <w:b/>
          <w:sz w:val="28"/>
          <w:szCs w:val="28"/>
        </w:rPr>
        <w:t xml:space="preserve"> for Religious Education</w:t>
      </w:r>
    </w:p>
    <w:p w14:paraId="32ED4E52" w14:textId="77777777" w:rsidR="00E85160" w:rsidRPr="007918D7" w:rsidRDefault="00E85160" w:rsidP="00E85160">
      <w:pPr>
        <w:rPr>
          <w:rFonts w:ascii="Arial" w:hAnsi="Arial" w:cs="Arial"/>
          <w:sz w:val="22"/>
          <w:szCs w:val="22"/>
        </w:rPr>
      </w:pPr>
    </w:p>
    <w:p w14:paraId="0164CCEB" w14:textId="63550C1F" w:rsidR="00E85160" w:rsidRPr="00EA5175" w:rsidRDefault="00E85160" w:rsidP="00E85160">
      <w:pPr>
        <w:pStyle w:val="Default"/>
        <w:rPr>
          <w:rFonts w:ascii="Arial" w:hAnsi="Arial" w:cs="Arial"/>
          <w:iCs/>
        </w:rPr>
      </w:pPr>
      <w:r w:rsidRPr="007918D7">
        <w:rPr>
          <w:rFonts w:ascii="Arial" w:hAnsi="Arial" w:cs="Arial"/>
        </w:rPr>
        <w:t>Since 1944, all maintained schools have been required to teach</w:t>
      </w:r>
      <w:r w:rsidR="00AD40A6">
        <w:rPr>
          <w:rFonts w:ascii="Arial" w:hAnsi="Arial" w:cs="Arial"/>
        </w:rPr>
        <w:t xml:space="preserve"> </w:t>
      </w:r>
      <w:r w:rsidR="00AD40A6" w:rsidRPr="00AD40A6">
        <w:rPr>
          <w:rFonts w:ascii="Arial" w:hAnsi="Arial" w:cs="Arial"/>
          <w:color w:val="auto"/>
        </w:rPr>
        <w:t>Religious Education</w:t>
      </w:r>
      <w:r w:rsidR="00AD40A6">
        <w:rPr>
          <w:rFonts w:ascii="Arial" w:hAnsi="Arial" w:cs="Arial"/>
        </w:rPr>
        <w:t xml:space="preserve"> (</w:t>
      </w:r>
      <w:proofErr w:type="gramStart"/>
      <w:r w:rsidRPr="007918D7">
        <w:rPr>
          <w:rFonts w:ascii="Arial" w:hAnsi="Arial" w:cs="Arial"/>
        </w:rPr>
        <w:t>RE</w:t>
      </w:r>
      <w:r w:rsidR="00AD40A6">
        <w:rPr>
          <w:rFonts w:ascii="Arial" w:hAnsi="Arial" w:cs="Arial"/>
        </w:rPr>
        <w:t xml:space="preserve">) </w:t>
      </w:r>
      <w:r w:rsidRPr="007918D7">
        <w:rPr>
          <w:rFonts w:ascii="Arial" w:hAnsi="Arial" w:cs="Arial"/>
        </w:rPr>
        <w:t xml:space="preserve"> to</w:t>
      </w:r>
      <w:proofErr w:type="gramEnd"/>
      <w:r w:rsidRPr="007918D7">
        <w:rPr>
          <w:rFonts w:ascii="Arial" w:hAnsi="Arial" w:cs="Arial"/>
        </w:rPr>
        <w:t xml:space="preserve"> all registered pupils</w:t>
      </w:r>
      <w:r>
        <w:rPr>
          <w:rFonts w:ascii="Arial" w:hAnsi="Arial" w:cs="Arial"/>
        </w:rPr>
        <w:t>.</w:t>
      </w:r>
      <w:r w:rsidRPr="00E85160">
        <w:rPr>
          <w:rFonts w:ascii="Arial" w:hAnsi="Arial" w:cs="Arial"/>
        </w:rPr>
        <w:t xml:space="preserve"> </w:t>
      </w:r>
      <w:r>
        <w:rPr>
          <w:rFonts w:ascii="Arial" w:hAnsi="Arial" w:cs="Arial"/>
          <w:iCs/>
        </w:rPr>
        <w:t>The N</w:t>
      </w:r>
      <w:r w:rsidRPr="00EA5175">
        <w:rPr>
          <w:rFonts w:ascii="Arial" w:hAnsi="Arial" w:cs="Arial"/>
          <w:iCs/>
        </w:rPr>
        <w:t xml:space="preserve">ational </w:t>
      </w:r>
      <w:r>
        <w:rPr>
          <w:rFonts w:ascii="Arial" w:hAnsi="Arial" w:cs="Arial"/>
          <w:iCs/>
        </w:rPr>
        <w:t>C</w:t>
      </w:r>
      <w:r w:rsidRPr="00EA5175">
        <w:rPr>
          <w:rFonts w:ascii="Arial" w:hAnsi="Arial" w:cs="Arial"/>
          <w:iCs/>
        </w:rPr>
        <w:t xml:space="preserve">urriculum </w:t>
      </w:r>
      <w:r>
        <w:rPr>
          <w:rFonts w:ascii="Arial" w:hAnsi="Arial" w:cs="Arial"/>
          <w:iCs/>
        </w:rPr>
        <w:t>(</w:t>
      </w:r>
      <w:r w:rsidRPr="00EA5175">
        <w:rPr>
          <w:rFonts w:ascii="Arial" w:hAnsi="Arial" w:cs="Arial"/>
          <w:iCs/>
        </w:rPr>
        <w:t>2013</w:t>
      </w:r>
      <w:r>
        <w:rPr>
          <w:rFonts w:ascii="Arial" w:hAnsi="Arial" w:cs="Arial"/>
          <w:iCs/>
        </w:rPr>
        <w:t>)</w:t>
      </w:r>
      <w:r w:rsidRPr="00EA5175">
        <w:rPr>
          <w:rFonts w:ascii="Arial" w:hAnsi="Arial" w:cs="Arial"/>
          <w:iCs/>
        </w:rPr>
        <w:t xml:space="preserve"> reiterates that all state schools must teach Religious Education and publish their curriculum by subject and academic year online.</w:t>
      </w:r>
    </w:p>
    <w:p w14:paraId="131610AA" w14:textId="77777777" w:rsidR="00E85160" w:rsidRPr="00EA5175" w:rsidRDefault="00E85160" w:rsidP="00E85160">
      <w:pPr>
        <w:pStyle w:val="ListParagraph"/>
        <w:autoSpaceDE w:val="0"/>
        <w:autoSpaceDN w:val="0"/>
        <w:adjustRightInd w:val="0"/>
        <w:rPr>
          <w:rFonts w:ascii="Arial" w:eastAsiaTheme="minorHAnsi" w:hAnsi="Arial" w:cs="Arial"/>
          <w:iCs/>
          <w:color w:val="000000"/>
          <w:sz w:val="20"/>
          <w:szCs w:val="20"/>
        </w:rPr>
      </w:pPr>
      <w:r>
        <w:rPr>
          <w:rFonts w:ascii="Arial" w:eastAsiaTheme="minorHAnsi" w:hAnsi="Arial" w:cs="Arial"/>
          <w:i/>
          <w:iCs/>
          <w:color w:val="000000"/>
          <w:sz w:val="20"/>
          <w:szCs w:val="20"/>
        </w:rPr>
        <w:t xml:space="preserve">                                                                    </w:t>
      </w:r>
      <w:r w:rsidRPr="00EA5175">
        <w:rPr>
          <w:rFonts w:ascii="Arial" w:eastAsiaTheme="minorHAnsi" w:hAnsi="Arial" w:cs="Arial"/>
          <w:i/>
          <w:iCs/>
          <w:color w:val="000000"/>
          <w:sz w:val="20"/>
          <w:szCs w:val="20"/>
        </w:rPr>
        <w:t>(National Curriculum Framework Sept.2013 Pg. 4)</w:t>
      </w:r>
    </w:p>
    <w:p w14:paraId="508A1390" w14:textId="77777777" w:rsidR="00E85160" w:rsidRPr="007918D7" w:rsidRDefault="00E85160" w:rsidP="00E85160">
      <w:pPr>
        <w:pStyle w:val="Subtitle"/>
        <w:rPr>
          <w:rFonts w:ascii="Arial" w:hAnsi="Arial" w:cs="Arial"/>
          <w:b/>
          <w:i/>
          <w:color w:val="525252" w:themeColor="accent3" w:themeShade="80"/>
        </w:rPr>
      </w:pPr>
    </w:p>
    <w:p w14:paraId="21A84D7B" w14:textId="77777777" w:rsidR="00E85160" w:rsidRPr="007918D7" w:rsidRDefault="00E85160" w:rsidP="00E85160">
      <w:pPr>
        <w:pStyle w:val="Default"/>
        <w:rPr>
          <w:rFonts w:ascii="Arial" w:hAnsi="Arial" w:cs="Arial"/>
          <w:i/>
          <w:iCs/>
        </w:rPr>
      </w:pPr>
      <w:r w:rsidRPr="007918D7">
        <w:rPr>
          <w:rFonts w:ascii="Arial" w:hAnsi="Arial" w:cs="Arial"/>
        </w:rPr>
        <w:t xml:space="preserve">Religious Education must </w:t>
      </w:r>
      <w:r w:rsidRPr="007918D7">
        <w:rPr>
          <w:rFonts w:ascii="Arial" w:hAnsi="Arial" w:cs="Arial"/>
          <w:i/>
          <w:iCs/>
        </w:rPr>
        <w:t>‘reflect the fact that the religious traditions in Great Britain are, in the main, Christian while taking account of the teaching and practices of the other principal religions represented in Great Britain’ (1).</w:t>
      </w:r>
    </w:p>
    <w:p w14:paraId="50B128DF" w14:textId="77777777" w:rsidR="00E85160" w:rsidRPr="007918D7" w:rsidRDefault="00E85160" w:rsidP="00E85160">
      <w:pPr>
        <w:pStyle w:val="Default"/>
        <w:rPr>
          <w:rFonts w:ascii="Arial" w:hAnsi="Arial" w:cs="Arial"/>
        </w:rPr>
      </w:pPr>
    </w:p>
    <w:p w14:paraId="59738A9A" w14:textId="77777777" w:rsidR="00262EE5" w:rsidRPr="00AD40A6" w:rsidRDefault="00262EE5" w:rsidP="00262EE5">
      <w:pPr>
        <w:rPr>
          <w:rStyle w:val="Emphasis"/>
          <w:rFonts w:ascii="Arial" w:hAnsi="Arial" w:cs="Arial"/>
          <w:b/>
          <w:i w:val="0"/>
        </w:rPr>
      </w:pPr>
      <w:r w:rsidRPr="00AD40A6">
        <w:rPr>
          <w:rStyle w:val="Emphasis"/>
          <w:rFonts w:ascii="Arial" w:hAnsi="Arial" w:cs="Arial"/>
          <w:b/>
          <w:i w:val="0"/>
        </w:rPr>
        <w:t xml:space="preserve">RE and the Right of Withdrawal </w:t>
      </w:r>
    </w:p>
    <w:p w14:paraId="40991375" w14:textId="77777777" w:rsidR="00262EE5" w:rsidRPr="00262EE5" w:rsidRDefault="00262EE5" w:rsidP="00262EE5">
      <w:pPr>
        <w:rPr>
          <w:rStyle w:val="Emphasis"/>
          <w:rFonts w:ascii="Arial" w:hAnsi="Arial" w:cs="Arial"/>
          <w:b/>
          <w:i w:val="0"/>
          <w:color w:val="4F6228"/>
        </w:rPr>
      </w:pPr>
    </w:p>
    <w:p w14:paraId="1DE4B257" w14:textId="77777777" w:rsidR="003C01D0" w:rsidRDefault="00262EE5" w:rsidP="00262EE5">
      <w:pPr>
        <w:pStyle w:val="Default"/>
        <w:rPr>
          <w:rFonts w:ascii="Arial" w:hAnsi="Arial" w:cs="Arial"/>
        </w:rPr>
      </w:pPr>
      <w:r w:rsidRPr="00262EE5">
        <w:rPr>
          <w:rFonts w:ascii="Arial" w:hAnsi="Arial" w:cs="Arial"/>
        </w:rPr>
        <w:t xml:space="preserve">Parents may withdraw their children from RE lessons with the exception pupils of 18 years of age can withdraw themselves. </w:t>
      </w:r>
      <w:r>
        <w:rPr>
          <w:rFonts w:ascii="Arial" w:hAnsi="Arial" w:cs="Arial"/>
        </w:rPr>
        <w:t>S</w:t>
      </w:r>
      <w:r w:rsidRPr="00262EE5">
        <w:rPr>
          <w:rFonts w:ascii="Arial" w:hAnsi="Arial" w:cs="Arial"/>
        </w:rPr>
        <w:t>chool</w:t>
      </w:r>
      <w:r>
        <w:rPr>
          <w:rFonts w:ascii="Arial" w:hAnsi="Arial" w:cs="Arial"/>
        </w:rPr>
        <w:t>s</w:t>
      </w:r>
      <w:r w:rsidRPr="00262EE5">
        <w:rPr>
          <w:rFonts w:ascii="Arial" w:hAnsi="Arial" w:cs="Arial"/>
        </w:rPr>
        <w:t xml:space="preserve"> ha</w:t>
      </w:r>
      <w:r>
        <w:rPr>
          <w:rFonts w:ascii="Arial" w:hAnsi="Arial" w:cs="Arial"/>
        </w:rPr>
        <w:t>ve</w:t>
      </w:r>
      <w:r w:rsidRPr="00262EE5">
        <w:rPr>
          <w:rFonts w:ascii="Arial" w:hAnsi="Arial" w:cs="Arial"/>
        </w:rPr>
        <w:t xml:space="preserve"> a duty </w:t>
      </w:r>
      <w:r w:rsidR="003C01D0">
        <w:rPr>
          <w:rFonts w:ascii="Arial" w:hAnsi="Arial" w:cs="Arial"/>
        </w:rPr>
        <w:t xml:space="preserve">of care </w:t>
      </w:r>
      <w:r w:rsidRPr="00262EE5">
        <w:rPr>
          <w:rFonts w:ascii="Arial" w:hAnsi="Arial" w:cs="Arial"/>
        </w:rPr>
        <w:t xml:space="preserve">to supervise </w:t>
      </w:r>
      <w:r>
        <w:rPr>
          <w:rFonts w:ascii="Arial" w:hAnsi="Arial" w:cs="Arial"/>
        </w:rPr>
        <w:t xml:space="preserve">withdrawn pupils, but </w:t>
      </w:r>
      <w:r w:rsidRPr="00262EE5">
        <w:rPr>
          <w:rFonts w:ascii="Arial" w:hAnsi="Arial" w:cs="Arial"/>
        </w:rPr>
        <w:t>the law does say alternative arrangements can be made for RE based on the kind of Religious Education the parents want the pupil to receive. All schools should have</w:t>
      </w:r>
      <w:r>
        <w:rPr>
          <w:rFonts w:ascii="Arial" w:hAnsi="Arial" w:cs="Arial"/>
        </w:rPr>
        <w:t xml:space="preserve"> an</w:t>
      </w:r>
      <w:r w:rsidRPr="00262EE5">
        <w:rPr>
          <w:rFonts w:ascii="Arial" w:hAnsi="Arial" w:cs="Arial"/>
        </w:rPr>
        <w:t xml:space="preserve"> approach to provision and withdrawal </w:t>
      </w:r>
      <w:r>
        <w:rPr>
          <w:rFonts w:ascii="Arial" w:hAnsi="Arial" w:cs="Arial"/>
        </w:rPr>
        <w:t>stated</w:t>
      </w:r>
      <w:r w:rsidRPr="00262EE5">
        <w:rPr>
          <w:rFonts w:ascii="Arial" w:hAnsi="Arial" w:cs="Arial"/>
        </w:rPr>
        <w:t xml:space="preserve"> in the school’s RE policy. </w:t>
      </w:r>
    </w:p>
    <w:p w14:paraId="67A471EE" w14:textId="77777777" w:rsidR="003C01D0" w:rsidRDefault="003C01D0" w:rsidP="00262EE5">
      <w:pPr>
        <w:pStyle w:val="Default"/>
        <w:rPr>
          <w:rFonts w:ascii="Arial" w:hAnsi="Arial" w:cs="Arial"/>
        </w:rPr>
      </w:pPr>
    </w:p>
    <w:p w14:paraId="4B8C3D5B" w14:textId="2C5F9CF8" w:rsidR="00262EE5" w:rsidRPr="003C01D0" w:rsidRDefault="003C01D0" w:rsidP="00262EE5">
      <w:pPr>
        <w:pStyle w:val="Default"/>
        <w:rPr>
          <w:rStyle w:val="Emphasis"/>
          <w:rFonts w:ascii="Arial" w:hAnsi="Arial" w:cs="Arial"/>
          <w:i w:val="0"/>
        </w:rPr>
      </w:pPr>
      <w:r>
        <w:rPr>
          <w:rFonts w:ascii="Arial" w:hAnsi="Arial" w:cs="Arial"/>
        </w:rPr>
        <w:t xml:space="preserve">Additional useful guidance on the Right of Withdrawal can be found at </w:t>
      </w:r>
      <w:r w:rsidR="00262EE5" w:rsidRPr="00262EE5">
        <w:rPr>
          <w:rStyle w:val="Emphasis"/>
          <w:rFonts w:ascii="Arial" w:hAnsi="Arial" w:cs="Arial"/>
        </w:rPr>
        <w:t xml:space="preserve">  </w:t>
      </w:r>
      <w:hyperlink r:id="rId5" w:history="1">
        <w:r w:rsidRPr="00912AFA">
          <w:rPr>
            <w:rStyle w:val="Hyperlink"/>
            <w:rFonts w:ascii="Arial" w:hAnsi="Arial" w:cs="Arial"/>
          </w:rPr>
          <w:t>https://www.natre.org.uk/uploads/Free%20Resources/18-15676_NAHT%20RE%20withdrawal%20document_final.pdf</w:t>
        </w:r>
      </w:hyperlink>
      <w:r>
        <w:rPr>
          <w:rStyle w:val="Emphasis"/>
          <w:rFonts w:ascii="Arial" w:hAnsi="Arial" w:cs="Arial"/>
        </w:rPr>
        <w:t xml:space="preserve"> </w:t>
      </w:r>
      <w:r w:rsidRPr="003C01D0">
        <w:rPr>
          <w:rStyle w:val="Emphasis"/>
          <w:rFonts w:ascii="Arial" w:hAnsi="Arial" w:cs="Arial"/>
          <w:i w:val="0"/>
        </w:rPr>
        <w:t xml:space="preserve">which has been written by NATRE and NAHT. </w:t>
      </w:r>
      <w:r w:rsidR="00262EE5" w:rsidRPr="003C01D0">
        <w:rPr>
          <w:rStyle w:val="Emphasis"/>
          <w:rFonts w:ascii="Arial" w:hAnsi="Arial" w:cs="Arial"/>
          <w:i w:val="0"/>
        </w:rPr>
        <w:t xml:space="preserve">                            </w:t>
      </w:r>
    </w:p>
    <w:p w14:paraId="55CA0286" w14:textId="77777777" w:rsidR="00E85160" w:rsidRPr="00262EE5" w:rsidRDefault="00E85160" w:rsidP="00E85160">
      <w:pPr>
        <w:pStyle w:val="Default"/>
        <w:rPr>
          <w:rFonts w:ascii="Arial" w:hAnsi="Arial" w:cs="Arial"/>
        </w:rPr>
      </w:pPr>
    </w:p>
    <w:p w14:paraId="06E6580D" w14:textId="2317C01F" w:rsidR="00E85160" w:rsidRPr="00262EE5" w:rsidRDefault="00E85160" w:rsidP="00E85160">
      <w:pPr>
        <w:pStyle w:val="Default"/>
        <w:rPr>
          <w:rFonts w:ascii="Arial" w:hAnsi="Arial" w:cs="Arial"/>
          <w:b/>
          <w:i/>
          <w:lang w:eastAsia="en-GB"/>
        </w:rPr>
      </w:pPr>
      <w:r w:rsidRPr="00262EE5">
        <w:rPr>
          <w:rFonts w:ascii="Arial" w:hAnsi="Arial" w:cs="Arial"/>
          <w:b/>
          <w:iCs/>
        </w:rPr>
        <w:t>What does the local authority have to do?</w:t>
      </w:r>
    </w:p>
    <w:p w14:paraId="4DCC9B5A" w14:textId="3A84B44A" w:rsidR="00E85160" w:rsidRPr="007918D7" w:rsidRDefault="00E85160" w:rsidP="00E85160">
      <w:pPr>
        <w:rPr>
          <w:rFonts w:ascii="Arial" w:hAnsi="Arial" w:cs="Arial"/>
          <w:i/>
          <w:lang w:eastAsia="en-GB"/>
        </w:rPr>
      </w:pPr>
      <w:r>
        <w:rPr>
          <w:rFonts w:ascii="Arial" w:hAnsi="Arial" w:cs="Arial"/>
          <w:i/>
          <w:lang w:eastAsia="en-GB"/>
        </w:rPr>
        <w:t xml:space="preserve"> </w:t>
      </w:r>
    </w:p>
    <w:p w14:paraId="3D70A11D" w14:textId="5BAF00B0" w:rsidR="00E85160" w:rsidRPr="007918D7" w:rsidRDefault="00E85160" w:rsidP="00E85160">
      <w:pPr>
        <w:rPr>
          <w:rFonts w:ascii="Arial" w:hAnsi="Arial" w:cs="Arial"/>
          <w:b/>
          <w:sz w:val="22"/>
          <w:szCs w:val="22"/>
          <w:lang w:eastAsia="en-GB"/>
        </w:rPr>
      </w:pPr>
      <w:r w:rsidRPr="007918D7">
        <w:rPr>
          <w:rFonts w:ascii="Arial" w:hAnsi="Arial" w:cs="Arial"/>
          <w:lang w:eastAsia="en-GB"/>
        </w:rPr>
        <w:t>L</w:t>
      </w:r>
      <w:r>
        <w:rPr>
          <w:rFonts w:ascii="Arial" w:hAnsi="Arial" w:cs="Arial"/>
          <w:lang w:eastAsia="en-GB"/>
        </w:rPr>
        <w:t xml:space="preserve">ocal </w:t>
      </w:r>
      <w:r w:rsidRPr="007918D7">
        <w:rPr>
          <w:rFonts w:ascii="Arial" w:hAnsi="Arial" w:cs="Arial"/>
          <w:lang w:eastAsia="en-GB"/>
        </w:rPr>
        <w:t>A</w:t>
      </w:r>
      <w:r>
        <w:rPr>
          <w:rFonts w:ascii="Arial" w:hAnsi="Arial" w:cs="Arial"/>
          <w:lang w:eastAsia="en-GB"/>
        </w:rPr>
        <w:t>uthorities (LA) must</w:t>
      </w:r>
      <w:r w:rsidRPr="007918D7">
        <w:rPr>
          <w:rFonts w:ascii="Arial" w:hAnsi="Arial" w:cs="Arial"/>
          <w:lang w:eastAsia="en-GB"/>
        </w:rPr>
        <w:t xml:space="preserve"> ensure that the agreed syllabus</w:t>
      </w:r>
      <w:r w:rsidRPr="007918D7">
        <w:rPr>
          <w:rFonts w:ascii="Arial" w:hAnsi="Arial" w:cs="Arial"/>
          <w:sz w:val="22"/>
          <w:szCs w:val="22"/>
          <w:lang w:eastAsia="en-GB"/>
        </w:rPr>
        <w:t xml:space="preserve"> for their area is consistent with th</w:t>
      </w:r>
      <w:r>
        <w:rPr>
          <w:rFonts w:ascii="Arial" w:hAnsi="Arial" w:cs="Arial"/>
          <w:sz w:val="22"/>
          <w:szCs w:val="22"/>
          <w:lang w:eastAsia="en-GB"/>
        </w:rPr>
        <w:t>e</w:t>
      </w:r>
      <w:r w:rsidRPr="007918D7">
        <w:rPr>
          <w:rFonts w:ascii="Arial" w:hAnsi="Arial" w:cs="Arial"/>
          <w:sz w:val="22"/>
          <w:szCs w:val="22"/>
          <w:lang w:eastAsia="en-GB"/>
        </w:rPr>
        <w:t xml:space="preserve"> Education Act of 1996 in order to produce a syllabus. </w:t>
      </w:r>
      <w:r w:rsidRPr="007918D7">
        <w:rPr>
          <w:rFonts w:ascii="Arial" w:hAnsi="Arial" w:cs="Arial"/>
          <w:b/>
          <w:sz w:val="22"/>
          <w:szCs w:val="22"/>
          <w:lang w:eastAsia="en-GB"/>
        </w:rPr>
        <w:t xml:space="preserve">The statutory document in determining the teaching of RE is the locally agreed syllabus within the LA </w:t>
      </w:r>
      <w:r w:rsidR="00284B76">
        <w:rPr>
          <w:rFonts w:ascii="Arial" w:hAnsi="Arial" w:cs="Arial"/>
          <w:b/>
          <w:sz w:val="22"/>
          <w:szCs w:val="22"/>
          <w:lang w:eastAsia="en-GB"/>
        </w:rPr>
        <w:t xml:space="preserve">which </w:t>
      </w:r>
      <w:r w:rsidR="00EE0B32">
        <w:rPr>
          <w:rFonts w:ascii="Arial" w:hAnsi="Arial" w:cs="Arial"/>
          <w:b/>
          <w:sz w:val="22"/>
          <w:szCs w:val="22"/>
          <w:lang w:eastAsia="en-GB"/>
        </w:rPr>
        <w:t>will have been written by the local SACRE agreed syllabus conference</w:t>
      </w:r>
      <w:r w:rsidRPr="007918D7">
        <w:rPr>
          <w:rFonts w:ascii="Arial" w:hAnsi="Arial" w:cs="Arial"/>
          <w:b/>
          <w:sz w:val="22"/>
          <w:szCs w:val="22"/>
          <w:lang w:eastAsia="en-GB"/>
        </w:rPr>
        <w:t>.</w:t>
      </w:r>
    </w:p>
    <w:p w14:paraId="24E1B213" w14:textId="1E74A8F5" w:rsidR="00E85160" w:rsidRDefault="00E85160" w:rsidP="00E85160">
      <w:pPr>
        <w:rPr>
          <w:rFonts w:ascii="Arial" w:hAnsi="Arial" w:cs="Arial"/>
          <w:b/>
          <w:sz w:val="22"/>
          <w:szCs w:val="22"/>
          <w:lang w:eastAsia="en-GB"/>
        </w:rPr>
      </w:pPr>
    </w:p>
    <w:p w14:paraId="1B8FE62E" w14:textId="509AA77D" w:rsidR="00284B76" w:rsidRDefault="00284B76" w:rsidP="00284B76">
      <w:pPr>
        <w:pStyle w:val="Default"/>
        <w:rPr>
          <w:rFonts w:ascii="Arial" w:hAnsi="Arial" w:cs="Arial"/>
          <w:b/>
          <w:iCs/>
        </w:rPr>
      </w:pPr>
      <w:r w:rsidRPr="00262EE5">
        <w:rPr>
          <w:rFonts w:ascii="Arial" w:hAnsi="Arial" w:cs="Arial"/>
          <w:b/>
          <w:iCs/>
        </w:rPr>
        <w:t>What do</w:t>
      </w:r>
      <w:r>
        <w:rPr>
          <w:rFonts w:ascii="Arial" w:hAnsi="Arial" w:cs="Arial"/>
          <w:b/>
          <w:iCs/>
        </w:rPr>
        <w:t xml:space="preserve"> schools</w:t>
      </w:r>
      <w:r w:rsidRPr="00262EE5">
        <w:rPr>
          <w:rFonts w:ascii="Arial" w:hAnsi="Arial" w:cs="Arial"/>
          <w:b/>
          <w:iCs/>
        </w:rPr>
        <w:t xml:space="preserve"> have to do?</w:t>
      </w:r>
    </w:p>
    <w:p w14:paraId="581851A2" w14:textId="38008AEB" w:rsidR="00284B76" w:rsidRDefault="00284B76" w:rsidP="00284B76">
      <w:pPr>
        <w:pStyle w:val="Default"/>
        <w:rPr>
          <w:rFonts w:ascii="Arial" w:hAnsi="Arial" w:cs="Arial"/>
          <w:b/>
          <w:i/>
          <w:lang w:eastAsia="en-GB"/>
        </w:rPr>
      </w:pPr>
    </w:p>
    <w:p w14:paraId="07DE35C3" w14:textId="36BF0D56" w:rsidR="00284B76" w:rsidRPr="00AD40A6" w:rsidRDefault="00284B76" w:rsidP="00284B76">
      <w:pPr>
        <w:pStyle w:val="Default"/>
        <w:rPr>
          <w:rFonts w:ascii="Arial" w:hAnsi="Arial" w:cs="Arial"/>
          <w:b/>
          <w:lang w:eastAsia="en-GB"/>
        </w:rPr>
      </w:pPr>
      <w:r w:rsidRPr="00AD40A6">
        <w:rPr>
          <w:rFonts w:ascii="Arial" w:hAnsi="Arial" w:cs="Arial"/>
          <w:b/>
          <w:lang w:eastAsia="en-GB"/>
        </w:rPr>
        <w:t>Church Schools</w:t>
      </w:r>
    </w:p>
    <w:p w14:paraId="7C82838F" w14:textId="35FE0CDF" w:rsidR="00284B76" w:rsidRPr="00AD40A6" w:rsidRDefault="00284B76" w:rsidP="00E85160">
      <w:pPr>
        <w:rPr>
          <w:rFonts w:ascii="Arial" w:hAnsi="Arial" w:cs="Arial"/>
          <w:b/>
          <w:sz w:val="22"/>
          <w:szCs w:val="22"/>
          <w:lang w:eastAsia="en-GB"/>
        </w:rPr>
      </w:pPr>
    </w:p>
    <w:p w14:paraId="017942E5" w14:textId="52CC86C8" w:rsidR="00E85160" w:rsidRPr="007918D7" w:rsidRDefault="00E85160" w:rsidP="00E85160">
      <w:pPr>
        <w:rPr>
          <w:rFonts w:ascii="Arial" w:hAnsi="Arial" w:cs="Arial"/>
          <w:b/>
          <w:sz w:val="22"/>
          <w:szCs w:val="22"/>
          <w:lang w:eastAsia="en-GB"/>
        </w:rPr>
      </w:pPr>
      <w:r w:rsidRPr="007918D7">
        <w:rPr>
          <w:rFonts w:ascii="Arial" w:hAnsi="Arial" w:cs="Arial"/>
          <w:b/>
          <w:sz w:val="22"/>
          <w:szCs w:val="22"/>
        </w:rPr>
        <w:t xml:space="preserve">Religious Education in </w:t>
      </w:r>
      <w:r w:rsidR="00284B76">
        <w:rPr>
          <w:rFonts w:ascii="Arial" w:hAnsi="Arial" w:cs="Arial"/>
          <w:b/>
          <w:sz w:val="22"/>
          <w:szCs w:val="22"/>
        </w:rPr>
        <w:t xml:space="preserve">Church of England </w:t>
      </w:r>
      <w:r w:rsidRPr="007918D7">
        <w:rPr>
          <w:rFonts w:ascii="Arial" w:hAnsi="Arial" w:cs="Arial"/>
          <w:b/>
          <w:sz w:val="22"/>
          <w:szCs w:val="22"/>
        </w:rPr>
        <w:t>Voluntary Aided schools</w:t>
      </w:r>
    </w:p>
    <w:p w14:paraId="7C2A433C" w14:textId="77777777" w:rsidR="00284B76" w:rsidRDefault="00E85160" w:rsidP="00E85160">
      <w:pPr>
        <w:rPr>
          <w:rFonts w:ascii="Arial" w:hAnsi="Arial" w:cs="Arial"/>
          <w:sz w:val="22"/>
          <w:szCs w:val="22"/>
        </w:rPr>
      </w:pPr>
      <w:r w:rsidRPr="007918D7">
        <w:rPr>
          <w:rFonts w:ascii="Arial" w:hAnsi="Arial" w:cs="Arial"/>
          <w:sz w:val="22"/>
          <w:szCs w:val="22"/>
        </w:rPr>
        <w:t>Religious Education in Voluntary Aided schools with a religious character will be determined by governors in accordance with their trust deed and will reflect the religious foundation of the school.</w:t>
      </w:r>
    </w:p>
    <w:p w14:paraId="6273EFC6" w14:textId="16B8E8DF" w:rsidR="00E85160" w:rsidRDefault="00284B76" w:rsidP="00E85160">
      <w:pPr>
        <w:rPr>
          <w:rFonts w:ascii="Arial" w:hAnsi="Arial" w:cs="Arial"/>
          <w:sz w:val="22"/>
          <w:szCs w:val="22"/>
          <w:lang w:eastAsia="en-GB"/>
        </w:rPr>
      </w:pPr>
      <w:r>
        <w:rPr>
          <w:rFonts w:ascii="Arial" w:hAnsi="Arial" w:cs="Arial"/>
          <w:sz w:val="22"/>
          <w:szCs w:val="22"/>
        </w:rPr>
        <w:t xml:space="preserve">NB </w:t>
      </w:r>
      <w:r w:rsidR="00EE0B32">
        <w:rPr>
          <w:rFonts w:ascii="Arial" w:hAnsi="Arial" w:cs="Arial"/>
          <w:sz w:val="22"/>
          <w:szCs w:val="22"/>
        </w:rPr>
        <w:t xml:space="preserve">This applies </w:t>
      </w:r>
      <w:r w:rsidR="00E218FB">
        <w:rPr>
          <w:rFonts w:ascii="Arial" w:hAnsi="Arial" w:cs="Arial"/>
          <w:sz w:val="22"/>
          <w:szCs w:val="22"/>
        </w:rPr>
        <w:t xml:space="preserve">to all church school-aided </w:t>
      </w:r>
      <w:r w:rsidR="00EE0B32">
        <w:rPr>
          <w:rFonts w:ascii="Arial" w:hAnsi="Arial" w:cs="Arial"/>
          <w:sz w:val="22"/>
          <w:szCs w:val="22"/>
        </w:rPr>
        <w:t>academies.</w:t>
      </w:r>
    </w:p>
    <w:p w14:paraId="3147A285" w14:textId="77777777" w:rsidR="00EE0B32" w:rsidRDefault="00EE0B32" w:rsidP="00E85160">
      <w:pPr>
        <w:rPr>
          <w:rFonts w:ascii="Arial" w:hAnsi="Arial" w:cs="Arial"/>
          <w:b/>
          <w:sz w:val="22"/>
          <w:szCs w:val="22"/>
        </w:rPr>
      </w:pPr>
    </w:p>
    <w:p w14:paraId="14E9E8C5" w14:textId="69D09460" w:rsidR="00E85160" w:rsidRPr="007918D7" w:rsidRDefault="00E85160" w:rsidP="00E85160">
      <w:pPr>
        <w:rPr>
          <w:rFonts w:ascii="Arial" w:hAnsi="Arial" w:cs="Arial"/>
          <w:b/>
          <w:sz w:val="22"/>
          <w:szCs w:val="22"/>
          <w:lang w:eastAsia="en-GB"/>
        </w:rPr>
      </w:pPr>
      <w:r w:rsidRPr="007918D7">
        <w:rPr>
          <w:rFonts w:ascii="Arial" w:hAnsi="Arial" w:cs="Arial"/>
          <w:b/>
          <w:sz w:val="22"/>
          <w:szCs w:val="22"/>
        </w:rPr>
        <w:t xml:space="preserve">Religious Education in </w:t>
      </w:r>
      <w:r w:rsidR="00284B76">
        <w:rPr>
          <w:rFonts w:ascii="Arial" w:hAnsi="Arial" w:cs="Arial"/>
          <w:b/>
          <w:sz w:val="22"/>
          <w:szCs w:val="22"/>
        </w:rPr>
        <w:t xml:space="preserve">Church of England </w:t>
      </w:r>
      <w:r w:rsidRPr="007918D7">
        <w:rPr>
          <w:rFonts w:ascii="Arial" w:hAnsi="Arial" w:cs="Arial"/>
          <w:b/>
          <w:sz w:val="22"/>
          <w:szCs w:val="22"/>
        </w:rPr>
        <w:t xml:space="preserve">Voluntary </w:t>
      </w:r>
      <w:r w:rsidR="00EE0B32">
        <w:rPr>
          <w:rFonts w:ascii="Arial" w:hAnsi="Arial" w:cs="Arial"/>
          <w:b/>
          <w:sz w:val="22"/>
          <w:szCs w:val="22"/>
        </w:rPr>
        <w:t>Controlled</w:t>
      </w:r>
      <w:r w:rsidRPr="007918D7">
        <w:rPr>
          <w:rFonts w:ascii="Arial" w:hAnsi="Arial" w:cs="Arial"/>
          <w:b/>
          <w:sz w:val="22"/>
          <w:szCs w:val="22"/>
        </w:rPr>
        <w:t xml:space="preserve"> schools</w:t>
      </w:r>
    </w:p>
    <w:p w14:paraId="231B203E" w14:textId="1156E5EE" w:rsidR="00EE0B32" w:rsidRDefault="00EE0B32" w:rsidP="00EE0B32">
      <w:pPr>
        <w:rPr>
          <w:rFonts w:ascii="Arial" w:hAnsi="Arial" w:cs="Arial"/>
          <w:sz w:val="22"/>
          <w:szCs w:val="22"/>
          <w:lang w:eastAsia="en-GB"/>
        </w:rPr>
      </w:pPr>
      <w:r w:rsidRPr="007918D7">
        <w:rPr>
          <w:rFonts w:ascii="Arial" w:hAnsi="Arial" w:cs="Arial"/>
          <w:sz w:val="22"/>
          <w:szCs w:val="22"/>
        </w:rPr>
        <w:t xml:space="preserve">Religious Education in Voluntary </w:t>
      </w:r>
      <w:r>
        <w:rPr>
          <w:rFonts w:ascii="Arial" w:hAnsi="Arial" w:cs="Arial"/>
          <w:sz w:val="22"/>
          <w:szCs w:val="22"/>
        </w:rPr>
        <w:t>Controlled</w:t>
      </w:r>
      <w:r w:rsidRPr="007918D7">
        <w:rPr>
          <w:rFonts w:ascii="Arial" w:hAnsi="Arial" w:cs="Arial"/>
          <w:sz w:val="22"/>
          <w:szCs w:val="22"/>
        </w:rPr>
        <w:t xml:space="preserve"> schools with a religious character </w:t>
      </w:r>
      <w:r>
        <w:rPr>
          <w:rFonts w:ascii="Arial" w:hAnsi="Arial" w:cs="Arial"/>
          <w:sz w:val="22"/>
          <w:szCs w:val="22"/>
        </w:rPr>
        <w:t>should be taught</w:t>
      </w:r>
      <w:r w:rsidRPr="007918D7">
        <w:rPr>
          <w:rFonts w:ascii="Arial" w:hAnsi="Arial" w:cs="Arial"/>
          <w:sz w:val="22"/>
          <w:szCs w:val="22"/>
        </w:rPr>
        <w:t xml:space="preserve"> in accordance with </w:t>
      </w:r>
      <w:r>
        <w:rPr>
          <w:rFonts w:ascii="Arial" w:hAnsi="Arial" w:cs="Arial"/>
          <w:sz w:val="22"/>
          <w:szCs w:val="22"/>
        </w:rPr>
        <w:t>the locally agreed syllabus.</w:t>
      </w:r>
      <w:r w:rsidRPr="00EE0B32">
        <w:rPr>
          <w:rFonts w:ascii="Arial" w:hAnsi="Arial" w:cs="Arial"/>
          <w:sz w:val="22"/>
          <w:szCs w:val="22"/>
        </w:rPr>
        <w:t xml:space="preserve"> </w:t>
      </w:r>
      <w:r w:rsidR="00284B76">
        <w:rPr>
          <w:rFonts w:ascii="Arial" w:hAnsi="Arial" w:cs="Arial"/>
          <w:sz w:val="22"/>
          <w:szCs w:val="22"/>
        </w:rPr>
        <w:t xml:space="preserve">NB </w:t>
      </w:r>
      <w:r>
        <w:rPr>
          <w:rFonts w:ascii="Arial" w:hAnsi="Arial" w:cs="Arial"/>
          <w:sz w:val="22"/>
          <w:szCs w:val="22"/>
        </w:rPr>
        <w:t>This ap</w:t>
      </w:r>
      <w:r w:rsidR="00E218FB">
        <w:rPr>
          <w:rFonts w:ascii="Arial" w:hAnsi="Arial" w:cs="Arial"/>
          <w:sz w:val="22"/>
          <w:szCs w:val="22"/>
        </w:rPr>
        <w:t>plies to all church school controlled</w:t>
      </w:r>
      <w:r>
        <w:rPr>
          <w:rFonts w:ascii="Arial" w:hAnsi="Arial" w:cs="Arial"/>
          <w:sz w:val="22"/>
          <w:szCs w:val="22"/>
        </w:rPr>
        <w:t xml:space="preserve"> academies.</w:t>
      </w:r>
    </w:p>
    <w:p w14:paraId="429E529B" w14:textId="160CD355" w:rsidR="00E85160" w:rsidRDefault="00E85160" w:rsidP="00E85160">
      <w:pPr>
        <w:rPr>
          <w:rFonts w:ascii="Arial" w:hAnsi="Arial" w:cs="Arial"/>
          <w:sz w:val="22"/>
          <w:szCs w:val="22"/>
          <w:lang w:eastAsia="en-GB"/>
        </w:rPr>
      </w:pPr>
    </w:p>
    <w:p w14:paraId="05142D3D" w14:textId="178A7EF0" w:rsidR="00EE0B32" w:rsidRPr="00EE0B32" w:rsidRDefault="00EE0B32" w:rsidP="00E85160">
      <w:pPr>
        <w:rPr>
          <w:rFonts w:ascii="Arial" w:hAnsi="Arial" w:cs="Arial"/>
          <w:b/>
          <w:sz w:val="22"/>
          <w:szCs w:val="22"/>
          <w:lang w:eastAsia="en-GB"/>
        </w:rPr>
      </w:pPr>
      <w:r w:rsidRPr="00EE0B32">
        <w:rPr>
          <w:rFonts w:ascii="Arial" w:hAnsi="Arial" w:cs="Arial"/>
          <w:b/>
          <w:sz w:val="22"/>
          <w:szCs w:val="22"/>
          <w:lang w:eastAsia="en-GB"/>
        </w:rPr>
        <w:t xml:space="preserve">NB </w:t>
      </w:r>
      <w:r>
        <w:rPr>
          <w:rFonts w:ascii="Arial" w:hAnsi="Arial" w:cs="Arial"/>
          <w:b/>
          <w:sz w:val="22"/>
          <w:szCs w:val="22"/>
          <w:lang w:eastAsia="en-GB"/>
        </w:rPr>
        <w:t>R</w:t>
      </w:r>
      <w:r w:rsidRPr="00EE0B32">
        <w:rPr>
          <w:rFonts w:ascii="Arial" w:hAnsi="Arial" w:cs="Arial"/>
          <w:b/>
          <w:sz w:val="22"/>
          <w:szCs w:val="22"/>
          <w:lang w:eastAsia="en-GB"/>
        </w:rPr>
        <w:t xml:space="preserve">eligious </w:t>
      </w:r>
      <w:r>
        <w:rPr>
          <w:rFonts w:ascii="Arial" w:hAnsi="Arial" w:cs="Arial"/>
          <w:b/>
          <w:sz w:val="22"/>
          <w:szCs w:val="22"/>
          <w:lang w:eastAsia="en-GB"/>
        </w:rPr>
        <w:t>E</w:t>
      </w:r>
      <w:r w:rsidRPr="00EE0B32">
        <w:rPr>
          <w:rFonts w:ascii="Arial" w:hAnsi="Arial" w:cs="Arial"/>
          <w:b/>
          <w:sz w:val="22"/>
          <w:szCs w:val="22"/>
          <w:lang w:eastAsia="en-GB"/>
        </w:rPr>
        <w:t xml:space="preserve">ducation </w:t>
      </w:r>
      <w:r>
        <w:rPr>
          <w:rFonts w:ascii="Arial" w:hAnsi="Arial" w:cs="Arial"/>
          <w:b/>
          <w:sz w:val="22"/>
          <w:szCs w:val="22"/>
          <w:lang w:eastAsia="en-GB"/>
        </w:rPr>
        <w:t xml:space="preserve">in both aided and controlled church schools </w:t>
      </w:r>
      <w:r w:rsidRPr="00EE0B32">
        <w:rPr>
          <w:rFonts w:ascii="Arial" w:hAnsi="Arial" w:cs="Arial"/>
          <w:b/>
          <w:sz w:val="22"/>
          <w:szCs w:val="22"/>
          <w:lang w:eastAsia="en-GB"/>
        </w:rPr>
        <w:t xml:space="preserve">will inspected by </w:t>
      </w:r>
      <w:r>
        <w:rPr>
          <w:rFonts w:ascii="Arial" w:hAnsi="Arial" w:cs="Arial"/>
          <w:b/>
          <w:sz w:val="22"/>
          <w:szCs w:val="22"/>
          <w:lang w:eastAsia="en-GB"/>
        </w:rPr>
        <w:t xml:space="preserve">the </w:t>
      </w:r>
      <w:r w:rsidRPr="00EE0B32">
        <w:rPr>
          <w:rFonts w:ascii="Arial" w:hAnsi="Arial" w:cs="Arial"/>
          <w:b/>
          <w:sz w:val="22"/>
          <w:szCs w:val="22"/>
          <w:lang w:eastAsia="en-GB"/>
        </w:rPr>
        <w:t>new inspection SIAMS</w:t>
      </w:r>
      <w:r>
        <w:rPr>
          <w:rFonts w:ascii="Arial" w:hAnsi="Arial" w:cs="Arial"/>
          <w:b/>
          <w:sz w:val="22"/>
          <w:szCs w:val="22"/>
          <w:lang w:eastAsia="en-GB"/>
        </w:rPr>
        <w:t>,</w:t>
      </w:r>
      <w:r w:rsidRPr="00EE0B32">
        <w:rPr>
          <w:rFonts w:ascii="Arial" w:hAnsi="Arial" w:cs="Arial"/>
          <w:b/>
          <w:sz w:val="22"/>
          <w:szCs w:val="22"/>
          <w:lang w:eastAsia="en-GB"/>
        </w:rPr>
        <w:t xml:space="preserve"> (</w:t>
      </w:r>
      <w:r>
        <w:rPr>
          <w:rFonts w:ascii="Arial" w:hAnsi="Arial" w:cs="Arial"/>
          <w:b/>
          <w:sz w:val="22"/>
          <w:szCs w:val="22"/>
          <w:lang w:eastAsia="en-GB"/>
        </w:rPr>
        <w:t>S</w:t>
      </w:r>
      <w:r w:rsidRPr="00EE0B32">
        <w:rPr>
          <w:rFonts w:ascii="Arial" w:hAnsi="Arial" w:cs="Arial"/>
          <w:b/>
          <w:sz w:val="22"/>
          <w:szCs w:val="22"/>
          <w:lang w:eastAsia="en-GB"/>
        </w:rPr>
        <w:t xml:space="preserve">chool </w:t>
      </w:r>
      <w:r>
        <w:rPr>
          <w:rFonts w:ascii="Arial" w:hAnsi="Arial" w:cs="Arial"/>
          <w:b/>
          <w:sz w:val="22"/>
          <w:szCs w:val="22"/>
          <w:lang w:eastAsia="en-GB"/>
        </w:rPr>
        <w:t>I</w:t>
      </w:r>
      <w:r w:rsidRPr="00EE0B32">
        <w:rPr>
          <w:rFonts w:ascii="Arial" w:hAnsi="Arial" w:cs="Arial"/>
          <w:b/>
          <w:sz w:val="22"/>
          <w:szCs w:val="22"/>
          <w:lang w:eastAsia="en-GB"/>
        </w:rPr>
        <w:t>nspection of Anglican and Methodist</w:t>
      </w:r>
      <w:r w:rsidR="00E218FB">
        <w:rPr>
          <w:rFonts w:ascii="Arial" w:hAnsi="Arial" w:cs="Arial"/>
          <w:b/>
          <w:sz w:val="22"/>
          <w:szCs w:val="22"/>
          <w:lang w:eastAsia="en-GB"/>
        </w:rPr>
        <w:t xml:space="preserve"> schools) framework from September</w:t>
      </w:r>
      <w:r w:rsidRPr="00EE0B32">
        <w:rPr>
          <w:rFonts w:ascii="Arial" w:hAnsi="Arial" w:cs="Arial"/>
          <w:b/>
          <w:sz w:val="22"/>
          <w:szCs w:val="22"/>
          <w:lang w:eastAsia="en-GB"/>
        </w:rPr>
        <w:t xml:space="preserve"> 201</w:t>
      </w:r>
      <w:r w:rsidR="00E218FB">
        <w:rPr>
          <w:rFonts w:ascii="Arial" w:hAnsi="Arial" w:cs="Arial"/>
          <w:b/>
          <w:sz w:val="22"/>
          <w:szCs w:val="22"/>
          <w:lang w:eastAsia="en-GB"/>
        </w:rPr>
        <w:t>8</w:t>
      </w:r>
      <w:r>
        <w:rPr>
          <w:rFonts w:ascii="Arial" w:hAnsi="Arial" w:cs="Arial"/>
          <w:b/>
          <w:sz w:val="22"/>
          <w:szCs w:val="22"/>
          <w:lang w:eastAsia="en-GB"/>
        </w:rPr>
        <w:t xml:space="preserve">. In Cheshire West </w:t>
      </w:r>
      <w:r w:rsidR="00262EE5">
        <w:rPr>
          <w:rFonts w:ascii="Arial" w:hAnsi="Arial" w:cs="Arial"/>
          <w:b/>
          <w:sz w:val="22"/>
          <w:szCs w:val="22"/>
          <w:lang w:eastAsia="en-GB"/>
        </w:rPr>
        <w:t>and</w:t>
      </w:r>
      <w:r>
        <w:rPr>
          <w:rFonts w:ascii="Arial" w:hAnsi="Arial" w:cs="Arial"/>
          <w:b/>
          <w:sz w:val="22"/>
          <w:szCs w:val="22"/>
          <w:lang w:eastAsia="en-GB"/>
        </w:rPr>
        <w:t xml:space="preserve"> Chester, the local Chester Diocesan </w:t>
      </w:r>
      <w:r w:rsidR="00262EE5">
        <w:rPr>
          <w:rFonts w:ascii="Arial" w:hAnsi="Arial" w:cs="Arial"/>
          <w:b/>
          <w:sz w:val="22"/>
          <w:szCs w:val="22"/>
          <w:lang w:eastAsia="en-GB"/>
        </w:rPr>
        <w:t xml:space="preserve">agreed </w:t>
      </w:r>
      <w:r>
        <w:rPr>
          <w:rFonts w:ascii="Arial" w:hAnsi="Arial" w:cs="Arial"/>
          <w:b/>
          <w:sz w:val="22"/>
          <w:szCs w:val="22"/>
          <w:lang w:eastAsia="en-GB"/>
        </w:rPr>
        <w:t>syllabus</w:t>
      </w:r>
      <w:r w:rsidR="00262EE5">
        <w:rPr>
          <w:rFonts w:ascii="Arial" w:hAnsi="Arial" w:cs="Arial"/>
          <w:b/>
          <w:sz w:val="22"/>
          <w:szCs w:val="22"/>
          <w:lang w:eastAsia="en-GB"/>
        </w:rPr>
        <w:t xml:space="preserve"> </w:t>
      </w:r>
      <w:r>
        <w:rPr>
          <w:rFonts w:ascii="Arial" w:hAnsi="Arial" w:cs="Arial"/>
          <w:b/>
          <w:sz w:val="22"/>
          <w:szCs w:val="22"/>
          <w:lang w:eastAsia="en-GB"/>
        </w:rPr>
        <w:t xml:space="preserve">provides a concrete resource </w:t>
      </w:r>
      <w:r w:rsidR="00262EE5">
        <w:rPr>
          <w:rFonts w:ascii="Arial" w:hAnsi="Arial" w:cs="Arial"/>
          <w:b/>
          <w:sz w:val="22"/>
          <w:szCs w:val="22"/>
          <w:lang w:eastAsia="en-GB"/>
        </w:rPr>
        <w:t xml:space="preserve">for church schools </w:t>
      </w:r>
      <w:r>
        <w:rPr>
          <w:rFonts w:ascii="Arial" w:hAnsi="Arial" w:cs="Arial"/>
          <w:b/>
          <w:sz w:val="22"/>
          <w:szCs w:val="22"/>
          <w:lang w:eastAsia="en-GB"/>
        </w:rPr>
        <w:t>to draw upon</w:t>
      </w:r>
      <w:r w:rsidR="00262EE5">
        <w:rPr>
          <w:rFonts w:ascii="Arial" w:hAnsi="Arial" w:cs="Arial"/>
          <w:b/>
          <w:sz w:val="22"/>
          <w:szCs w:val="22"/>
          <w:lang w:eastAsia="en-GB"/>
        </w:rPr>
        <w:t xml:space="preserve"> to enable teachers to meet </w:t>
      </w:r>
      <w:r w:rsidR="00284B76">
        <w:rPr>
          <w:rFonts w:ascii="Arial" w:hAnsi="Arial" w:cs="Arial"/>
          <w:b/>
          <w:sz w:val="22"/>
          <w:szCs w:val="22"/>
          <w:lang w:eastAsia="en-GB"/>
        </w:rPr>
        <w:t>expected</w:t>
      </w:r>
      <w:r w:rsidR="00262EE5">
        <w:rPr>
          <w:rFonts w:ascii="Arial" w:hAnsi="Arial" w:cs="Arial"/>
          <w:b/>
          <w:sz w:val="22"/>
          <w:szCs w:val="22"/>
          <w:lang w:eastAsia="en-GB"/>
        </w:rPr>
        <w:t xml:space="preserve"> </w:t>
      </w:r>
      <w:r w:rsidR="00284B76">
        <w:rPr>
          <w:rFonts w:ascii="Arial" w:hAnsi="Arial" w:cs="Arial"/>
          <w:b/>
          <w:sz w:val="22"/>
          <w:szCs w:val="22"/>
          <w:lang w:eastAsia="en-GB"/>
        </w:rPr>
        <w:t>SIAMS standards.</w:t>
      </w:r>
      <w:r w:rsidR="00A95CE6">
        <w:rPr>
          <w:rFonts w:ascii="Arial" w:hAnsi="Arial" w:cs="Arial"/>
          <w:b/>
          <w:sz w:val="22"/>
          <w:szCs w:val="22"/>
          <w:lang w:eastAsia="en-GB"/>
        </w:rPr>
        <w:t xml:space="preserve"> </w:t>
      </w:r>
      <w:hyperlink r:id="rId6" w:history="1">
        <w:r w:rsidR="00A95CE6" w:rsidRPr="00A029B3">
          <w:rPr>
            <w:rStyle w:val="Hyperlink"/>
            <w:rFonts w:ascii="Arial" w:hAnsi="Arial" w:cs="Arial"/>
            <w:b/>
            <w:sz w:val="22"/>
            <w:szCs w:val="22"/>
            <w:lang w:eastAsia="en-GB"/>
          </w:rPr>
          <w:t>www.chester.anglican.org/schools/religious-education/</w:t>
        </w:r>
      </w:hyperlink>
      <w:r w:rsidR="00A95CE6">
        <w:rPr>
          <w:rFonts w:ascii="Arial" w:hAnsi="Arial" w:cs="Arial"/>
          <w:b/>
          <w:sz w:val="22"/>
          <w:szCs w:val="22"/>
          <w:lang w:eastAsia="en-GB"/>
        </w:rPr>
        <w:t xml:space="preserve"> </w:t>
      </w:r>
    </w:p>
    <w:p w14:paraId="70C02308" w14:textId="77777777" w:rsidR="00EE0B32" w:rsidRDefault="00EE0B32" w:rsidP="00E85160">
      <w:pPr>
        <w:rPr>
          <w:rFonts w:ascii="Arial" w:hAnsi="Arial" w:cs="Arial"/>
          <w:sz w:val="22"/>
          <w:szCs w:val="22"/>
          <w:lang w:eastAsia="en-GB"/>
        </w:rPr>
      </w:pPr>
    </w:p>
    <w:p w14:paraId="14C270DC" w14:textId="2BD56EFA" w:rsidR="00E85160" w:rsidRDefault="00E85160" w:rsidP="00E85160">
      <w:pPr>
        <w:rPr>
          <w:rFonts w:ascii="Arial" w:hAnsi="Arial" w:cs="Arial"/>
          <w:b/>
          <w:i/>
          <w:lang w:eastAsia="en-GB"/>
        </w:rPr>
      </w:pPr>
      <w:r w:rsidRPr="00284B76">
        <w:rPr>
          <w:rFonts w:ascii="Arial" w:hAnsi="Arial" w:cs="Arial"/>
          <w:b/>
          <w:i/>
          <w:lang w:eastAsia="en-GB"/>
        </w:rPr>
        <w:t>Academies &amp; Free Schools</w:t>
      </w:r>
    </w:p>
    <w:p w14:paraId="360F4A55" w14:textId="77777777" w:rsidR="00284B76" w:rsidRPr="00284B76" w:rsidRDefault="00284B76" w:rsidP="00E85160">
      <w:pPr>
        <w:rPr>
          <w:rFonts w:ascii="Arial" w:hAnsi="Arial" w:cs="Arial"/>
          <w:b/>
          <w:i/>
          <w:lang w:eastAsia="en-GB"/>
        </w:rPr>
      </w:pPr>
    </w:p>
    <w:p w14:paraId="152BCD96" w14:textId="0B1A53F4" w:rsidR="00E85160" w:rsidRPr="00E85160" w:rsidRDefault="00E85160" w:rsidP="00E85160">
      <w:pPr>
        <w:rPr>
          <w:rStyle w:val="Emphasis"/>
          <w:rFonts w:ascii="Arial" w:hAnsi="Arial" w:cs="Arial"/>
          <w:i w:val="0"/>
          <w:sz w:val="22"/>
          <w:szCs w:val="22"/>
        </w:rPr>
      </w:pPr>
      <w:r w:rsidRPr="00E85160">
        <w:rPr>
          <w:rStyle w:val="Emphasis"/>
          <w:rFonts w:ascii="Arial" w:hAnsi="Arial" w:cs="Arial"/>
          <w:i w:val="0"/>
          <w:sz w:val="22"/>
          <w:szCs w:val="22"/>
        </w:rPr>
        <w:t>Academies</w:t>
      </w:r>
      <w:r w:rsidR="00E218FB">
        <w:rPr>
          <w:rStyle w:val="Emphasis"/>
          <w:rFonts w:ascii="Arial" w:hAnsi="Arial" w:cs="Arial"/>
          <w:i w:val="0"/>
          <w:sz w:val="22"/>
          <w:szCs w:val="22"/>
        </w:rPr>
        <w:t xml:space="preserve"> and free schools must provide Religious E</w:t>
      </w:r>
      <w:r w:rsidRPr="00E85160">
        <w:rPr>
          <w:rStyle w:val="Emphasis"/>
          <w:rFonts w:ascii="Arial" w:hAnsi="Arial" w:cs="Arial"/>
          <w:i w:val="0"/>
          <w:sz w:val="22"/>
          <w:szCs w:val="22"/>
        </w:rPr>
        <w:t>ducation in accordance with their Funding Agreements.  Academies that do not have a religious designation must arrange for religious education to be given to all pupils in accordance with the requirements laid out for agreed syllabuses. </w:t>
      </w:r>
      <w:r w:rsidR="00284B76">
        <w:rPr>
          <w:rStyle w:val="Emphasis"/>
          <w:rFonts w:ascii="Arial" w:hAnsi="Arial" w:cs="Arial"/>
          <w:i w:val="0"/>
          <w:sz w:val="22"/>
          <w:szCs w:val="22"/>
        </w:rPr>
        <w:t>A</w:t>
      </w:r>
      <w:r w:rsidRPr="00E85160">
        <w:rPr>
          <w:rStyle w:val="Emphasis"/>
          <w:rFonts w:ascii="Arial" w:hAnsi="Arial" w:cs="Arial"/>
          <w:i w:val="0"/>
          <w:sz w:val="22"/>
          <w:szCs w:val="22"/>
        </w:rPr>
        <w:t>cademies may decide to adopt the locally agreed syllabus.</w:t>
      </w:r>
    </w:p>
    <w:p w14:paraId="4C7AC2C4" w14:textId="77777777" w:rsidR="00E85160" w:rsidRPr="00E85160" w:rsidRDefault="00E85160" w:rsidP="00E85160">
      <w:pPr>
        <w:rPr>
          <w:rStyle w:val="Emphasis"/>
          <w:rFonts w:ascii="Arial" w:hAnsi="Arial" w:cs="Arial"/>
          <w:i w:val="0"/>
          <w:sz w:val="22"/>
          <w:szCs w:val="22"/>
        </w:rPr>
      </w:pPr>
    </w:p>
    <w:p w14:paraId="35D3FF86" w14:textId="63447222" w:rsidR="00284B76" w:rsidRPr="00E218FB" w:rsidRDefault="00284B76" w:rsidP="00284B76">
      <w:pPr>
        <w:pStyle w:val="Default"/>
        <w:rPr>
          <w:rFonts w:ascii="Arial" w:hAnsi="Arial" w:cs="Arial"/>
          <w:i/>
        </w:rPr>
      </w:pPr>
      <w:r w:rsidRPr="00E218FB">
        <w:rPr>
          <w:rFonts w:ascii="Arial" w:hAnsi="Arial" w:cs="Arial"/>
          <w:i/>
          <w:sz w:val="20"/>
          <w:szCs w:val="20"/>
        </w:rPr>
        <w:t>(1) Education Act (1996 Section 375 (3)) &amp; School Standards &amp; Framework Act (1998, Schedule 19, para.5</w:t>
      </w:r>
    </w:p>
    <w:p w14:paraId="621EEB93" w14:textId="706582FE" w:rsidR="00E85160" w:rsidRPr="00E218FB" w:rsidRDefault="00E85160" w:rsidP="00284B76">
      <w:pPr>
        <w:tabs>
          <w:tab w:val="left" w:pos="284"/>
        </w:tabs>
        <w:rPr>
          <w:rStyle w:val="Emphasis"/>
          <w:rFonts w:ascii="Arial" w:hAnsi="Arial" w:cs="Arial"/>
          <w:sz w:val="22"/>
          <w:szCs w:val="22"/>
        </w:rPr>
      </w:pPr>
      <w:r w:rsidRPr="00E218FB">
        <w:rPr>
          <w:rStyle w:val="Emphasis"/>
          <w:rFonts w:ascii="Arial" w:hAnsi="Arial" w:cs="Arial"/>
          <w:sz w:val="20"/>
          <w:szCs w:val="20"/>
        </w:rPr>
        <w:t>The major world religions referred to in this syllabus are Buddhism; Christianity; Hinduism; Islam; Judaism and Sikhism. Some study of secular worldviews and a religious community with a significant local presence may be appropriate.</w:t>
      </w:r>
    </w:p>
    <w:sectPr w:rsidR="00E85160" w:rsidRPr="00E218FB" w:rsidSect="00284B76">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7FD8"/>
    <w:multiLevelType w:val="hybridMultilevel"/>
    <w:tmpl w:val="BA38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A106A"/>
    <w:multiLevelType w:val="hybridMultilevel"/>
    <w:tmpl w:val="4DD081EE"/>
    <w:lvl w:ilvl="0" w:tplc="C9C87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60"/>
    <w:rsid w:val="00111980"/>
    <w:rsid w:val="00262EE5"/>
    <w:rsid w:val="00284B76"/>
    <w:rsid w:val="003C01D0"/>
    <w:rsid w:val="004B45FE"/>
    <w:rsid w:val="008F1B24"/>
    <w:rsid w:val="00A95CE6"/>
    <w:rsid w:val="00AD40A6"/>
    <w:rsid w:val="00AF5295"/>
    <w:rsid w:val="00CF0DC5"/>
    <w:rsid w:val="00E11A88"/>
    <w:rsid w:val="00E218FB"/>
    <w:rsid w:val="00E85160"/>
    <w:rsid w:val="00EE0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56F8"/>
  <w15:docId w15:val="{0264AF1F-497E-4D6C-8384-B297E3D7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5160"/>
    <w:pPr>
      <w:keepNext/>
      <w:tabs>
        <w:tab w:val="left" w:pos="548"/>
      </w:tabs>
      <w:spacing w:line="360" w:lineRule="auto"/>
      <w:ind w:left="1080" w:right="1771"/>
      <w:outlineLvl w:val="0"/>
    </w:pPr>
    <w:rPr>
      <w:rFonts w:cs="Arial"/>
      <w:sz w:val="28"/>
      <w:szCs w:val="28"/>
    </w:rPr>
  </w:style>
  <w:style w:type="paragraph" w:styleId="Heading7">
    <w:name w:val="heading 7"/>
    <w:basedOn w:val="Normal"/>
    <w:next w:val="Normal"/>
    <w:link w:val="Heading7Char"/>
    <w:qFormat/>
    <w:rsid w:val="00E85160"/>
    <w:pPr>
      <w:keepNext/>
      <w:spacing w:line="360" w:lineRule="auto"/>
      <w:ind w:left="1440" w:right="1766"/>
      <w:outlineLvl w:val="6"/>
    </w:pPr>
    <w:rPr>
      <w:rFonts w:ascii="Arial" w:hAnsi="Arial" w:cs="Arial"/>
      <w:b/>
      <w:bCs/>
      <w:color w:val="CC99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160"/>
    <w:rPr>
      <w:rFonts w:ascii="Times New Roman" w:eastAsia="Times New Roman" w:hAnsi="Times New Roman" w:cs="Arial"/>
      <w:sz w:val="28"/>
      <w:szCs w:val="28"/>
    </w:rPr>
  </w:style>
  <w:style w:type="character" w:customStyle="1" w:styleId="Heading7Char">
    <w:name w:val="Heading 7 Char"/>
    <w:basedOn w:val="DefaultParagraphFont"/>
    <w:link w:val="Heading7"/>
    <w:rsid w:val="00E85160"/>
    <w:rPr>
      <w:rFonts w:ascii="Arial" w:eastAsia="Times New Roman" w:hAnsi="Arial" w:cs="Arial"/>
      <w:b/>
      <w:bCs/>
      <w:color w:val="CC99FF"/>
      <w:sz w:val="28"/>
      <w:szCs w:val="28"/>
    </w:rPr>
  </w:style>
  <w:style w:type="paragraph" w:styleId="Subtitle">
    <w:name w:val="Subtitle"/>
    <w:basedOn w:val="Normal"/>
    <w:next w:val="Normal"/>
    <w:link w:val="SubtitleChar"/>
    <w:qFormat/>
    <w:rsid w:val="00E85160"/>
    <w:pPr>
      <w:spacing w:after="60"/>
      <w:jc w:val="center"/>
      <w:outlineLvl w:val="1"/>
    </w:pPr>
    <w:rPr>
      <w:rFonts w:ascii="Cambria" w:hAnsi="Cambria"/>
      <w:color w:val="000000"/>
      <w:shd w:val="clear" w:color="auto" w:fill="F6FAD3"/>
    </w:rPr>
  </w:style>
  <w:style w:type="character" w:customStyle="1" w:styleId="SubtitleChar">
    <w:name w:val="Subtitle Char"/>
    <w:basedOn w:val="DefaultParagraphFont"/>
    <w:link w:val="Subtitle"/>
    <w:rsid w:val="00E85160"/>
    <w:rPr>
      <w:rFonts w:ascii="Cambria" w:eastAsia="Times New Roman" w:hAnsi="Cambria" w:cs="Times New Roman"/>
      <w:color w:val="000000"/>
      <w:sz w:val="24"/>
      <w:szCs w:val="24"/>
    </w:rPr>
  </w:style>
  <w:style w:type="paragraph" w:styleId="ListParagraph">
    <w:name w:val="List Paragraph"/>
    <w:basedOn w:val="Normal"/>
    <w:uiPriority w:val="34"/>
    <w:qFormat/>
    <w:rsid w:val="00E85160"/>
    <w:pPr>
      <w:ind w:left="720"/>
      <w:contextualSpacing/>
    </w:pPr>
  </w:style>
  <w:style w:type="character" w:styleId="Emphasis">
    <w:name w:val="Emphasis"/>
    <w:basedOn w:val="DefaultParagraphFont"/>
    <w:uiPriority w:val="20"/>
    <w:qFormat/>
    <w:rsid w:val="00E85160"/>
    <w:rPr>
      <w:i/>
      <w:iCs/>
    </w:rPr>
  </w:style>
  <w:style w:type="paragraph" w:customStyle="1" w:styleId="Default">
    <w:name w:val="Default"/>
    <w:rsid w:val="00E8516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95CE6"/>
    <w:rPr>
      <w:color w:val="0563C1" w:themeColor="hyperlink"/>
      <w:u w:val="single"/>
    </w:rPr>
  </w:style>
  <w:style w:type="character" w:customStyle="1" w:styleId="UnresolvedMention1">
    <w:name w:val="Unresolved Mention1"/>
    <w:basedOn w:val="DefaultParagraphFont"/>
    <w:uiPriority w:val="99"/>
    <w:semiHidden/>
    <w:unhideWhenUsed/>
    <w:rsid w:val="00A95CE6"/>
    <w:rPr>
      <w:color w:val="605E5C"/>
      <w:shd w:val="clear" w:color="auto" w:fill="E1DFDD"/>
    </w:rPr>
  </w:style>
  <w:style w:type="character" w:customStyle="1" w:styleId="UnresolvedMention2">
    <w:name w:val="Unresolved Mention2"/>
    <w:basedOn w:val="DefaultParagraphFont"/>
    <w:uiPriority w:val="99"/>
    <w:semiHidden/>
    <w:unhideWhenUsed/>
    <w:rsid w:val="003C01D0"/>
    <w:rPr>
      <w:color w:val="605E5C"/>
      <w:shd w:val="clear" w:color="auto" w:fill="E1DFDD"/>
    </w:rPr>
  </w:style>
  <w:style w:type="character" w:styleId="FollowedHyperlink">
    <w:name w:val="FollowedHyperlink"/>
    <w:basedOn w:val="DefaultParagraphFont"/>
    <w:uiPriority w:val="99"/>
    <w:semiHidden/>
    <w:unhideWhenUsed/>
    <w:rsid w:val="00AD4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ter.anglican.org/schools/religious-education/" TargetMode="External"/><Relationship Id="rId5" Type="http://schemas.openxmlformats.org/officeDocument/2006/relationships/hyperlink" Target="https://www.natre.org.uk/uploads/Free%20Resources/18-15676_NAHT%20RE%20withdrawal%20document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Helen Hough</cp:lastModifiedBy>
  <cp:revision>2</cp:revision>
  <dcterms:created xsi:type="dcterms:W3CDTF">2024-11-12T12:53:00Z</dcterms:created>
  <dcterms:modified xsi:type="dcterms:W3CDTF">2024-11-12T12:53:00Z</dcterms:modified>
</cp:coreProperties>
</file>