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65B" w:rsidRPr="00702F4F" w:rsidRDefault="00E5465B" w:rsidP="00702F4F">
      <w:pPr>
        <w:rPr>
          <w:rFonts w:ascii="Arial" w:hAnsi="Arial" w:cs="Arial"/>
          <w:sz w:val="24"/>
          <w:szCs w:val="24"/>
          <w:u w:val="single"/>
        </w:rPr>
      </w:pPr>
    </w:p>
    <w:p w:rsidR="00D515EE" w:rsidRPr="005D576D" w:rsidRDefault="00D515EE" w:rsidP="00D515EE">
      <w:pPr>
        <w:autoSpaceDE w:val="0"/>
        <w:autoSpaceDN w:val="0"/>
        <w:adjustRightInd w:val="0"/>
        <w:spacing w:after="0" w:line="240" w:lineRule="auto"/>
        <w:jc w:val="center"/>
        <w:rPr>
          <w:rFonts w:ascii="Arial" w:eastAsia="Times New Roman" w:hAnsi="Arial" w:cs="Arial"/>
          <w:b/>
          <w:bCs/>
          <w:sz w:val="96"/>
          <w:szCs w:val="96"/>
          <w:lang w:eastAsia="en-GB"/>
        </w:rPr>
      </w:pPr>
      <w:r w:rsidRPr="005D576D">
        <w:rPr>
          <w:rFonts w:ascii="Arial" w:eastAsia="Times New Roman" w:hAnsi="Arial" w:cs="Arial"/>
          <w:b/>
          <w:bCs/>
          <w:sz w:val="96"/>
          <w:szCs w:val="96"/>
          <w:lang w:eastAsia="en-GB"/>
        </w:rPr>
        <w:t>Woodfall Primary</w:t>
      </w:r>
      <w:r>
        <w:rPr>
          <w:rFonts w:ascii="Arial" w:eastAsia="Times New Roman" w:hAnsi="Arial" w:cs="Arial"/>
          <w:b/>
          <w:bCs/>
          <w:sz w:val="96"/>
          <w:szCs w:val="96"/>
          <w:lang w:eastAsia="en-GB"/>
        </w:rPr>
        <w:t xml:space="preserve"> &amp; Nursery</w:t>
      </w:r>
      <w:r w:rsidRPr="005D576D">
        <w:rPr>
          <w:rFonts w:ascii="Arial" w:eastAsia="Times New Roman" w:hAnsi="Arial" w:cs="Arial"/>
          <w:b/>
          <w:bCs/>
          <w:sz w:val="96"/>
          <w:szCs w:val="96"/>
          <w:lang w:eastAsia="en-GB"/>
        </w:rPr>
        <w:t xml:space="preserve"> School</w:t>
      </w:r>
    </w:p>
    <w:p w:rsidR="00D515EE" w:rsidRDefault="00D515EE" w:rsidP="00D515EE">
      <w:pPr>
        <w:autoSpaceDE w:val="0"/>
        <w:autoSpaceDN w:val="0"/>
        <w:adjustRightInd w:val="0"/>
        <w:spacing w:after="0" w:line="240" w:lineRule="auto"/>
        <w:jc w:val="center"/>
        <w:rPr>
          <w:rFonts w:ascii="Arial" w:eastAsia="Times New Roman" w:hAnsi="Arial" w:cs="Arial"/>
          <w:b/>
          <w:bCs/>
          <w:sz w:val="72"/>
          <w:szCs w:val="72"/>
          <w:lang w:eastAsia="en-GB"/>
        </w:rPr>
      </w:pPr>
    </w:p>
    <w:p w:rsidR="00D515EE" w:rsidRPr="005D576D" w:rsidRDefault="00D515EE" w:rsidP="00D515EE">
      <w:pPr>
        <w:autoSpaceDE w:val="0"/>
        <w:autoSpaceDN w:val="0"/>
        <w:adjustRightInd w:val="0"/>
        <w:spacing w:after="0" w:line="240" w:lineRule="auto"/>
        <w:jc w:val="center"/>
        <w:rPr>
          <w:rFonts w:ascii="Arial" w:eastAsia="Times New Roman" w:hAnsi="Arial" w:cs="Arial"/>
          <w:b/>
          <w:bCs/>
          <w:sz w:val="72"/>
          <w:szCs w:val="72"/>
          <w:lang w:eastAsia="en-GB"/>
        </w:rPr>
      </w:pPr>
    </w:p>
    <w:p w:rsidR="00D515EE" w:rsidRPr="00D1466B" w:rsidRDefault="00D515EE" w:rsidP="00D515EE">
      <w:pPr>
        <w:autoSpaceDE w:val="0"/>
        <w:autoSpaceDN w:val="0"/>
        <w:adjustRightInd w:val="0"/>
        <w:spacing w:after="0" w:line="240" w:lineRule="auto"/>
        <w:jc w:val="center"/>
        <w:rPr>
          <w:rFonts w:ascii="Arial" w:eastAsia="Times New Roman" w:hAnsi="Arial" w:cs="Arial"/>
          <w:b/>
          <w:bCs/>
          <w:sz w:val="60"/>
          <w:szCs w:val="60"/>
          <w:lang w:eastAsia="en-GB"/>
        </w:rPr>
      </w:pPr>
      <w:r>
        <w:rPr>
          <w:rFonts w:ascii="Arial" w:eastAsia="Times New Roman" w:hAnsi="Arial" w:cs="Arial"/>
          <w:b/>
          <w:bCs/>
          <w:sz w:val="60"/>
          <w:szCs w:val="60"/>
          <w:lang w:eastAsia="en-GB"/>
        </w:rPr>
        <w:t>INTERNATIONAL &amp; GLOBAL</w:t>
      </w:r>
    </w:p>
    <w:p w:rsidR="00D515EE" w:rsidRPr="00D1466B" w:rsidRDefault="00D515EE" w:rsidP="00D515EE">
      <w:pPr>
        <w:autoSpaceDE w:val="0"/>
        <w:autoSpaceDN w:val="0"/>
        <w:adjustRightInd w:val="0"/>
        <w:spacing w:after="0" w:line="240" w:lineRule="auto"/>
        <w:jc w:val="center"/>
        <w:rPr>
          <w:rFonts w:ascii="Arial" w:eastAsia="Times New Roman" w:hAnsi="Arial" w:cs="Arial"/>
          <w:b/>
          <w:bCs/>
          <w:sz w:val="60"/>
          <w:szCs w:val="60"/>
          <w:lang w:eastAsia="en-GB"/>
        </w:rPr>
      </w:pPr>
      <w:r w:rsidRPr="00D1466B">
        <w:rPr>
          <w:rFonts w:ascii="Arial" w:eastAsia="Times New Roman" w:hAnsi="Arial" w:cs="Arial"/>
          <w:b/>
          <w:bCs/>
          <w:sz w:val="60"/>
          <w:szCs w:val="60"/>
          <w:lang w:eastAsia="en-GB"/>
        </w:rPr>
        <w:t>POLICY</w:t>
      </w:r>
    </w:p>
    <w:p w:rsidR="00D515EE" w:rsidRDefault="00D515EE" w:rsidP="00531540">
      <w:pPr>
        <w:spacing w:after="0" w:line="240" w:lineRule="auto"/>
        <w:rPr>
          <w:rFonts w:ascii="Arial" w:eastAsia="Times New Roman" w:hAnsi="Arial" w:cs="Arial"/>
          <w:b/>
          <w:bCs/>
          <w:sz w:val="48"/>
          <w:szCs w:val="48"/>
          <w:lang w:eastAsia="en-GB"/>
        </w:rPr>
      </w:pPr>
    </w:p>
    <w:p w:rsidR="00531540" w:rsidRPr="005D576D" w:rsidRDefault="00531540" w:rsidP="00531540">
      <w:pPr>
        <w:spacing w:after="0" w:line="240" w:lineRule="auto"/>
        <w:rPr>
          <w:rFonts w:ascii="Arial" w:eastAsia="Times New Roman" w:hAnsi="Arial" w:cs="Arial"/>
          <w:b/>
          <w:bCs/>
          <w:sz w:val="48"/>
          <w:szCs w:val="48"/>
          <w:lang w:eastAsia="en-GB"/>
        </w:rPr>
      </w:pPr>
    </w:p>
    <w:p w:rsidR="00D515EE" w:rsidRDefault="00D515EE" w:rsidP="00531540">
      <w:pPr>
        <w:spacing w:after="0" w:line="240" w:lineRule="auto"/>
        <w:jc w:val="center"/>
        <w:rPr>
          <w:rFonts w:ascii="Arial" w:eastAsia="Times New Roman" w:hAnsi="Arial" w:cs="Arial"/>
          <w:b/>
          <w:bCs/>
          <w:sz w:val="48"/>
          <w:szCs w:val="48"/>
          <w:lang w:eastAsia="en-GB"/>
        </w:rPr>
      </w:pPr>
      <w:r>
        <w:rPr>
          <w:rFonts w:ascii="Arial" w:eastAsia="Times New Roman" w:hAnsi="Arial" w:cs="Arial"/>
          <w:b/>
          <w:bCs/>
          <w:noProof/>
          <w:sz w:val="72"/>
          <w:szCs w:val="72"/>
          <w:lang w:val="es-ES" w:eastAsia="es-ES"/>
        </w:rPr>
        <w:drawing>
          <wp:inline distT="0" distB="0" distL="0" distR="0" wp14:anchorId="13A4598A" wp14:editId="230BCA51">
            <wp:extent cx="2560768" cy="2209800"/>
            <wp:effectExtent l="0" t="0" r="0" b="0"/>
            <wp:docPr id="1" name="Picture 1" descr="Copy of woodfall_logo_fin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woodfall_logo_final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0768" cy="2209800"/>
                    </a:xfrm>
                    <a:prstGeom prst="rect">
                      <a:avLst/>
                    </a:prstGeom>
                    <a:noFill/>
                    <a:ln>
                      <a:noFill/>
                    </a:ln>
                  </pic:spPr>
                </pic:pic>
              </a:graphicData>
            </a:graphic>
          </wp:inline>
        </w:drawing>
      </w:r>
    </w:p>
    <w:p w:rsidR="00D515EE" w:rsidRDefault="00D515EE" w:rsidP="00531540">
      <w:pPr>
        <w:spacing w:after="0" w:line="240" w:lineRule="auto"/>
        <w:jc w:val="center"/>
        <w:rPr>
          <w:noProof/>
          <w:lang w:val="es-ES" w:eastAsia="es-ES"/>
        </w:rPr>
      </w:pPr>
    </w:p>
    <w:p w:rsidR="00531540" w:rsidRPr="005D576D" w:rsidRDefault="00531540" w:rsidP="00531540">
      <w:pPr>
        <w:spacing w:after="0" w:line="240" w:lineRule="auto"/>
        <w:jc w:val="center"/>
        <w:rPr>
          <w:rFonts w:ascii="Arial" w:eastAsia="Times New Roman" w:hAnsi="Arial" w:cs="Arial"/>
          <w:b/>
          <w:bCs/>
          <w:sz w:val="48"/>
          <w:szCs w:val="48"/>
          <w:lang w:eastAsia="en-GB"/>
        </w:rPr>
      </w:pPr>
    </w:p>
    <w:tbl>
      <w:tblPr>
        <w:tblW w:w="1059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685"/>
        <w:gridCol w:w="3544"/>
      </w:tblGrid>
      <w:tr w:rsidR="00D515EE" w:rsidRPr="005D576D" w:rsidTr="00490311">
        <w:trPr>
          <w:trHeight w:hRule="exact" w:val="284"/>
        </w:trPr>
        <w:tc>
          <w:tcPr>
            <w:tcW w:w="10598" w:type="dxa"/>
            <w:gridSpan w:val="3"/>
          </w:tcPr>
          <w:p w:rsidR="00D515EE" w:rsidRPr="005D576D" w:rsidRDefault="00D515EE" w:rsidP="00490311">
            <w:pPr>
              <w:spacing w:after="0" w:line="240" w:lineRule="auto"/>
              <w:jc w:val="center"/>
              <w:rPr>
                <w:rFonts w:ascii="Arial" w:eastAsia="Times New Roman" w:hAnsi="Arial" w:cs="Arial"/>
                <w:b/>
                <w:sz w:val="24"/>
                <w:szCs w:val="24"/>
                <w:lang w:eastAsia="en-GB"/>
              </w:rPr>
            </w:pPr>
            <w:r w:rsidRPr="005D576D">
              <w:rPr>
                <w:rFonts w:ascii="Arial" w:eastAsia="Times New Roman" w:hAnsi="Arial" w:cs="Arial"/>
                <w:b/>
                <w:sz w:val="24"/>
                <w:szCs w:val="24"/>
                <w:lang w:eastAsia="en-GB"/>
              </w:rPr>
              <w:t>In Consultation with</w:t>
            </w:r>
          </w:p>
        </w:tc>
      </w:tr>
      <w:tr w:rsidR="00D515EE" w:rsidRPr="005D576D" w:rsidTr="00490311">
        <w:trPr>
          <w:trHeight w:hRule="exact" w:val="284"/>
        </w:trPr>
        <w:tc>
          <w:tcPr>
            <w:tcW w:w="3369" w:type="dxa"/>
          </w:tcPr>
          <w:p w:rsidR="00D515EE" w:rsidRPr="005D576D" w:rsidRDefault="00D515EE" w:rsidP="00490311">
            <w:pPr>
              <w:spacing w:after="0" w:line="240" w:lineRule="auto"/>
              <w:jc w:val="center"/>
              <w:rPr>
                <w:rFonts w:ascii="Arial" w:eastAsia="Times New Roman" w:hAnsi="Arial" w:cs="Arial"/>
                <w:b/>
                <w:sz w:val="24"/>
                <w:szCs w:val="24"/>
                <w:lang w:eastAsia="en-GB"/>
              </w:rPr>
            </w:pPr>
            <w:r w:rsidRPr="005D576D">
              <w:rPr>
                <w:rFonts w:ascii="Arial" w:eastAsia="Times New Roman" w:hAnsi="Arial" w:cs="Arial"/>
                <w:b/>
                <w:sz w:val="24"/>
                <w:szCs w:val="24"/>
                <w:lang w:eastAsia="en-GB"/>
              </w:rPr>
              <w:t>Date Agreed</w:t>
            </w:r>
          </w:p>
        </w:tc>
        <w:tc>
          <w:tcPr>
            <w:tcW w:w="3685" w:type="dxa"/>
          </w:tcPr>
          <w:p w:rsidR="00D515EE" w:rsidRPr="005D576D" w:rsidRDefault="00D515EE" w:rsidP="00490311">
            <w:pPr>
              <w:spacing w:after="0" w:line="240" w:lineRule="auto"/>
              <w:jc w:val="center"/>
              <w:rPr>
                <w:rFonts w:ascii="Arial" w:eastAsia="Times New Roman" w:hAnsi="Arial" w:cs="Arial"/>
                <w:b/>
                <w:sz w:val="24"/>
                <w:szCs w:val="24"/>
                <w:lang w:eastAsia="en-GB"/>
              </w:rPr>
            </w:pPr>
            <w:r w:rsidRPr="005D576D">
              <w:rPr>
                <w:rFonts w:ascii="Arial" w:eastAsia="Times New Roman" w:hAnsi="Arial" w:cs="Arial"/>
                <w:b/>
                <w:sz w:val="24"/>
                <w:szCs w:val="24"/>
                <w:lang w:eastAsia="en-GB"/>
              </w:rPr>
              <w:t>Name</w:t>
            </w:r>
          </w:p>
        </w:tc>
        <w:tc>
          <w:tcPr>
            <w:tcW w:w="3544" w:type="dxa"/>
          </w:tcPr>
          <w:p w:rsidR="00D515EE" w:rsidRPr="005D576D" w:rsidRDefault="00D515EE" w:rsidP="00490311">
            <w:pPr>
              <w:spacing w:after="0" w:line="240" w:lineRule="auto"/>
              <w:jc w:val="center"/>
              <w:rPr>
                <w:rFonts w:ascii="Arial" w:eastAsia="Times New Roman" w:hAnsi="Arial" w:cs="Arial"/>
                <w:b/>
                <w:sz w:val="24"/>
                <w:szCs w:val="24"/>
                <w:lang w:eastAsia="en-GB"/>
              </w:rPr>
            </w:pPr>
            <w:r w:rsidRPr="005D576D">
              <w:rPr>
                <w:rFonts w:ascii="Arial" w:eastAsia="Times New Roman" w:hAnsi="Arial" w:cs="Arial"/>
                <w:b/>
                <w:sz w:val="24"/>
                <w:szCs w:val="24"/>
                <w:lang w:eastAsia="en-GB"/>
              </w:rPr>
              <w:t>Position</w:t>
            </w:r>
          </w:p>
        </w:tc>
      </w:tr>
      <w:tr w:rsidR="00D515EE" w:rsidRPr="005D576D" w:rsidTr="00490311">
        <w:trPr>
          <w:trHeight w:hRule="exact" w:val="284"/>
        </w:trPr>
        <w:tc>
          <w:tcPr>
            <w:tcW w:w="3369" w:type="dxa"/>
          </w:tcPr>
          <w:p w:rsidR="00D515EE" w:rsidRDefault="00D515EE" w:rsidP="00D515EE">
            <w:pPr>
              <w:spacing w:after="0" w:line="240" w:lineRule="auto"/>
              <w:jc w:val="center"/>
              <w:rPr>
                <w:rFonts w:ascii="Arial" w:eastAsia="Times New Roman" w:hAnsi="Arial" w:cs="Arial"/>
                <w:sz w:val="24"/>
                <w:szCs w:val="24"/>
                <w:lang w:eastAsia="en-GB"/>
              </w:rPr>
            </w:pPr>
          </w:p>
        </w:tc>
        <w:tc>
          <w:tcPr>
            <w:tcW w:w="3685" w:type="dxa"/>
          </w:tcPr>
          <w:p w:rsidR="00D515EE" w:rsidRPr="005D576D" w:rsidRDefault="00D515EE" w:rsidP="0049031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Trudy Gleave</w:t>
            </w:r>
          </w:p>
        </w:tc>
        <w:tc>
          <w:tcPr>
            <w:tcW w:w="3544" w:type="dxa"/>
          </w:tcPr>
          <w:p w:rsidR="00D515EE" w:rsidRPr="005D576D" w:rsidRDefault="00D515EE" w:rsidP="0049031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International &amp; Global Leader</w:t>
            </w:r>
          </w:p>
        </w:tc>
      </w:tr>
      <w:tr w:rsidR="00D515EE" w:rsidRPr="005D576D" w:rsidTr="00490311">
        <w:trPr>
          <w:trHeight w:hRule="exact" w:val="284"/>
        </w:trPr>
        <w:tc>
          <w:tcPr>
            <w:tcW w:w="3369" w:type="dxa"/>
          </w:tcPr>
          <w:p w:rsidR="00D515EE" w:rsidRDefault="00D515EE" w:rsidP="00D515EE">
            <w:pPr>
              <w:spacing w:after="0" w:line="240" w:lineRule="auto"/>
              <w:jc w:val="center"/>
              <w:rPr>
                <w:rFonts w:ascii="Arial" w:eastAsia="Times New Roman" w:hAnsi="Arial" w:cs="Arial"/>
                <w:sz w:val="24"/>
                <w:szCs w:val="24"/>
                <w:lang w:eastAsia="en-GB"/>
              </w:rPr>
            </w:pPr>
          </w:p>
        </w:tc>
        <w:tc>
          <w:tcPr>
            <w:tcW w:w="3685" w:type="dxa"/>
          </w:tcPr>
          <w:p w:rsidR="00D515EE" w:rsidRPr="005D576D" w:rsidRDefault="00D515EE" w:rsidP="00490311">
            <w:pPr>
              <w:spacing w:after="0" w:line="240" w:lineRule="auto"/>
              <w:jc w:val="center"/>
              <w:rPr>
                <w:rFonts w:ascii="Arial" w:eastAsia="Times New Roman" w:hAnsi="Arial" w:cs="Arial"/>
                <w:sz w:val="24"/>
                <w:szCs w:val="24"/>
                <w:lang w:eastAsia="en-GB"/>
              </w:rPr>
            </w:pPr>
          </w:p>
        </w:tc>
        <w:tc>
          <w:tcPr>
            <w:tcW w:w="3544" w:type="dxa"/>
          </w:tcPr>
          <w:p w:rsidR="00D515EE" w:rsidRPr="005D576D" w:rsidRDefault="00D515EE" w:rsidP="00490311">
            <w:pPr>
              <w:spacing w:after="0" w:line="240" w:lineRule="auto"/>
              <w:jc w:val="center"/>
              <w:rPr>
                <w:rFonts w:ascii="Arial" w:eastAsia="Times New Roman" w:hAnsi="Arial" w:cs="Arial"/>
                <w:sz w:val="24"/>
                <w:szCs w:val="24"/>
                <w:lang w:eastAsia="en-GB"/>
              </w:rPr>
            </w:pPr>
          </w:p>
        </w:tc>
      </w:tr>
      <w:tr w:rsidR="00D515EE" w:rsidRPr="005D576D" w:rsidTr="00490311">
        <w:trPr>
          <w:trHeight w:hRule="exact" w:val="284"/>
        </w:trPr>
        <w:tc>
          <w:tcPr>
            <w:tcW w:w="3369" w:type="dxa"/>
          </w:tcPr>
          <w:p w:rsidR="00D515EE" w:rsidRPr="005D576D" w:rsidRDefault="00D515EE" w:rsidP="00D515E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June</w:t>
            </w:r>
            <w:r>
              <w:rPr>
                <w:rFonts w:ascii="Arial" w:eastAsia="Times New Roman" w:hAnsi="Arial" w:cs="Arial"/>
                <w:sz w:val="24"/>
                <w:szCs w:val="24"/>
                <w:lang w:eastAsia="en-GB"/>
              </w:rPr>
              <w:t xml:space="preserve"> 202</w:t>
            </w:r>
            <w:r>
              <w:rPr>
                <w:rFonts w:ascii="Arial" w:eastAsia="Times New Roman" w:hAnsi="Arial" w:cs="Arial"/>
                <w:sz w:val="24"/>
                <w:szCs w:val="24"/>
                <w:lang w:eastAsia="en-GB"/>
              </w:rPr>
              <w:t>1</w:t>
            </w:r>
          </w:p>
        </w:tc>
        <w:tc>
          <w:tcPr>
            <w:tcW w:w="3685" w:type="dxa"/>
          </w:tcPr>
          <w:p w:rsidR="00D515EE" w:rsidRPr="005D576D" w:rsidRDefault="00D515EE" w:rsidP="00490311">
            <w:pPr>
              <w:spacing w:after="0" w:line="240" w:lineRule="auto"/>
              <w:jc w:val="center"/>
              <w:rPr>
                <w:rFonts w:ascii="Arial" w:eastAsia="Times New Roman" w:hAnsi="Arial" w:cs="Arial"/>
                <w:sz w:val="24"/>
                <w:szCs w:val="24"/>
                <w:lang w:eastAsia="en-GB"/>
              </w:rPr>
            </w:pPr>
            <w:r w:rsidRPr="005D576D">
              <w:rPr>
                <w:rFonts w:ascii="Arial" w:eastAsia="Times New Roman" w:hAnsi="Arial" w:cs="Arial"/>
                <w:sz w:val="24"/>
                <w:szCs w:val="24"/>
                <w:lang w:eastAsia="en-GB"/>
              </w:rPr>
              <w:t>Helen Hough</w:t>
            </w:r>
          </w:p>
        </w:tc>
        <w:tc>
          <w:tcPr>
            <w:tcW w:w="3544" w:type="dxa"/>
          </w:tcPr>
          <w:p w:rsidR="00D515EE" w:rsidRPr="005D576D" w:rsidRDefault="00D515EE" w:rsidP="00490311">
            <w:pPr>
              <w:spacing w:after="0" w:line="240" w:lineRule="auto"/>
              <w:jc w:val="center"/>
              <w:rPr>
                <w:rFonts w:ascii="Arial" w:eastAsia="Times New Roman" w:hAnsi="Arial" w:cs="Arial"/>
                <w:sz w:val="24"/>
                <w:szCs w:val="24"/>
                <w:lang w:eastAsia="en-GB"/>
              </w:rPr>
            </w:pPr>
            <w:r w:rsidRPr="005D576D">
              <w:rPr>
                <w:rFonts w:ascii="Arial" w:eastAsia="Times New Roman" w:hAnsi="Arial" w:cs="Arial"/>
                <w:sz w:val="24"/>
                <w:szCs w:val="24"/>
                <w:lang w:eastAsia="en-GB"/>
              </w:rPr>
              <w:t>Headteacher</w:t>
            </w:r>
          </w:p>
        </w:tc>
      </w:tr>
      <w:tr w:rsidR="00D515EE" w:rsidRPr="005D576D" w:rsidTr="00490311">
        <w:trPr>
          <w:trHeight w:hRule="exact" w:val="284"/>
        </w:trPr>
        <w:tc>
          <w:tcPr>
            <w:tcW w:w="3369" w:type="dxa"/>
          </w:tcPr>
          <w:p w:rsidR="00D515EE" w:rsidRPr="005D576D" w:rsidRDefault="00D515EE" w:rsidP="00490311">
            <w:pPr>
              <w:spacing w:after="0" w:line="240" w:lineRule="auto"/>
              <w:jc w:val="center"/>
              <w:rPr>
                <w:rFonts w:ascii="Arial" w:eastAsia="Times New Roman" w:hAnsi="Arial" w:cs="Arial"/>
                <w:sz w:val="24"/>
                <w:szCs w:val="24"/>
                <w:lang w:eastAsia="en-GB"/>
              </w:rPr>
            </w:pPr>
          </w:p>
        </w:tc>
        <w:tc>
          <w:tcPr>
            <w:tcW w:w="3685" w:type="dxa"/>
          </w:tcPr>
          <w:p w:rsidR="00D515EE" w:rsidRPr="005D576D" w:rsidRDefault="00D515EE" w:rsidP="00490311">
            <w:pPr>
              <w:spacing w:after="0" w:line="240" w:lineRule="auto"/>
              <w:jc w:val="center"/>
              <w:rPr>
                <w:rFonts w:ascii="Arial" w:eastAsia="Times New Roman" w:hAnsi="Arial" w:cs="Arial"/>
                <w:sz w:val="24"/>
                <w:szCs w:val="24"/>
                <w:lang w:eastAsia="en-GB"/>
              </w:rPr>
            </w:pPr>
            <w:r>
              <w:rPr>
                <w:rFonts w:ascii="Arial" w:eastAsia="Times New Roman" w:hAnsi="Arial" w:cs="Arial"/>
                <w:noProof/>
                <w:sz w:val="24"/>
                <w:szCs w:val="24"/>
                <w:lang w:val="es-ES" w:eastAsia="es-ES"/>
              </w:rPr>
              <w:drawing>
                <wp:inline distT="0" distB="0" distL="0" distR="0" wp14:anchorId="165D4E55" wp14:editId="1492E29B">
                  <wp:extent cx="631190" cy="180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 Houg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1190" cy="180340"/>
                          </a:xfrm>
                          <a:prstGeom prst="rect">
                            <a:avLst/>
                          </a:prstGeom>
                        </pic:spPr>
                      </pic:pic>
                    </a:graphicData>
                  </a:graphic>
                </wp:inline>
              </w:drawing>
            </w:r>
          </w:p>
        </w:tc>
        <w:tc>
          <w:tcPr>
            <w:tcW w:w="3544" w:type="dxa"/>
          </w:tcPr>
          <w:p w:rsidR="00D515EE" w:rsidRPr="005D576D" w:rsidRDefault="00D515EE" w:rsidP="00490311">
            <w:pPr>
              <w:spacing w:after="0" w:line="240" w:lineRule="auto"/>
              <w:rPr>
                <w:rFonts w:ascii="Arial" w:eastAsia="Times New Roman" w:hAnsi="Arial" w:cs="Arial"/>
                <w:sz w:val="24"/>
                <w:szCs w:val="24"/>
                <w:lang w:eastAsia="en-GB"/>
              </w:rPr>
            </w:pPr>
          </w:p>
        </w:tc>
      </w:tr>
      <w:tr w:rsidR="00D515EE" w:rsidRPr="005D576D" w:rsidTr="00490311">
        <w:trPr>
          <w:trHeight w:hRule="exact" w:val="284"/>
        </w:trPr>
        <w:tc>
          <w:tcPr>
            <w:tcW w:w="3369" w:type="dxa"/>
          </w:tcPr>
          <w:p w:rsidR="00D515EE" w:rsidRPr="005D576D" w:rsidRDefault="00D515EE" w:rsidP="00490311">
            <w:pPr>
              <w:spacing w:after="0" w:line="240" w:lineRule="auto"/>
              <w:jc w:val="center"/>
              <w:rPr>
                <w:rFonts w:ascii="Arial" w:eastAsia="Times New Roman" w:hAnsi="Arial" w:cs="Arial"/>
                <w:sz w:val="24"/>
                <w:szCs w:val="24"/>
                <w:lang w:eastAsia="en-GB"/>
              </w:rPr>
            </w:pPr>
          </w:p>
        </w:tc>
        <w:tc>
          <w:tcPr>
            <w:tcW w:w="3685" w:type="dxa"/>
          </w:tcPr>
          <w:p w:rsidR="00D515EE" w:rsidRPr="005D576D" w:rsidRDefault="00D515EE" w:rsidP="00490311">
            <w:pPr>
              <w:spacing w:after="0" w:line="240" w:lineRule="auto"/>
              <w:jc w:val="center"/>
              <w:rPr>
                <w:rFonts w:ascii="Arial" w:eastAsia="Times New Roman" w:hAnsi="Arial" w:cs="Arial"/>
                <w:sz w:val="24"/>
                <w:szCs w:val="24"/>
                <w:lang w:eastAsia="en-GB"/>
              </w:rPr>
            </w:pPr>
            <w:r w:rsidRPr="005D576D">
              <w:rPr>
                <w:rFonts w:ascii="Arial" w:eastAsia="Times New Roman" w:hAnsi="Arial" w:cs="Arial"/>
                <w:sz w:val="24"/>
                <w:szCs w:val="24"/>
                <w:lang w:eastAsia="en-GB"/>
              </w:rPr>
              <w:t>Duncan Haworth</w:t>
            </w:r>
          </w:p>
        </w:tc>
        <w:tc>
          <w:tcPr>
            <w:tcW w:w="3544" w:type="dxa"/>
          </w:tcPr>
          <w:p w:rsidR="00D515EE" w:rsidRPr="005D576D" w:rsidRDefault="00D515EE" w:rsidP="00490311">
            <w:pPr>
              <w:spacing w:after="0" w:line="240" w:lineRule="auto"/>
              <w:jc w:val="center"/>
              <w:rPr>
                <w:rFonts w:ascii="Arial" w:eastAsia="Times New Roman" w:hAnsi="Arial" w:cs="Arial"/>
                <w:sz w:val="24"/>
                <w:szCs w:val="24"/>
                <w:lang w:eastAsia="en-GB"/>
              </w:rPr>
            </w:pPr>
            <w:r w:rsidRPr="005D576D">
              <w:rPr>
                <w:rFonts w:ascii="Arial" w:eastAsia="Times New Roman" w:hAnsi="Arial" w:cs="Arial"/>
                <w:sz w:val="24"/>
                <w:szCs w:val="24"/>
                <w:lang w:eastAsia="en-GB"/>
              </w:rPr>
              <w:t>Chair of Governors</w:t>
            </w:r>
          </w:p>
        </w:tc>
      </w:tr>
      <w:tr w:rsidR="00D515EE" w:rsidRPr="005D576D" w:rsidTr="00490311">
        <w:trPr>
          <w:trHeight w:hRule="exact" w:val="284"/>
        </w:trPr>
        <w:tc>
          <w:tcPr>
            <w:tcW w:w="3369" w:type="dxa"/>
          </w:tcPr>
          <w:p w:rsidR="00D515EE" w:rsidRPr="005D576D" w:rsidRDefault="00D515EE" w:rsidP="00490311">
            <w:pPr>
              <w:spacing w:after="0" w:line="240" w:lineRule="auto"/>
              <w:jc w:val="center"/>
              <w:rPr>
                <w:rFonts w:ascii="Arial" w:eastAsia="Times New Roman" w:hAnsi="Arial" w:cs="Arial"/>
                <w:sz w:val="24"/>
                <w:szCs w:val="24"/>
                <w:lang w:eastAsia="en-GB"/>
              </w:rPr>
            </w:pPr>
          </w:p>
        </w:tc>
        <w:tc>
          <w:tcPr>
            <w:tcW w:w="3685" w:type="dxa"/>
          </w:tcPr>
          <w:p w:rsidR="00D515EE" w:rsidRPr="005D576D" w:rsidRDefault="00D515EE" w:rsidP="00490311">
            <w:pPr>
              <w:spacing w:after="0" w:line="240" w:lineRule="auto"/>
              <w:jc w:val="center"/>
              <w:rPr>
                <w:rFonts w:ascii="Arial" w:eastAsia="Times New Roman" w:hAnsi="Arial" w:cs="Arial"/>
                <w:sz w:val="24"/>
                <w:szCs w:val="24"/>
                <w:lang w:eastAsia="en-GB"/>
              </w:rPr>
            </w:pPr>
            <w:r>
              <w:rPr>
                <w:noProof/>
                <w:lang w:val="es-ES" w:eastAsia="es-ES"/>
              </w:rPr>
              <w:drawing>
                <wp:inline distT="0" distB="0" distL="0" distR="0" wp14:anchorId="620C11F9" wp14:editId="041A6A1B">
                  <wp:extent cx="737870" cy="180340"/>
                  <wp:effectExtent l="0" t="0" r="5080" b="0"/>
                  <wp:docPr id="3" name="Picture 3" descr="SIGNATURE"/>
                  <wp:cNvGraphicFramePr/>
                  <a:graphic xmlns:a="http://schemas.openxmlformats.org/drawingml/2006/main">
                    <a:graphicData uri="http://schemas.openxmlformats.org/drawingml/2006/picture">
                      <pic:pic xmlns:pic="http://schemas.openxmlformats.org/drawingml/2006/picture">
                        <pic:nvPicPr>
                          <pic:cNvPr id="3" name="Picture 3" descr="SIGNATURE"/>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7870" cy="180340"/>
                          </a:xfrm>
                          <a:prstGeom prst="rect">
                            <a:avLst/>
                          </a:prstGeom>
                          <a:noFill/>
                          <a:ln>
                            <a:noFill/>
                          </a:ln>
                        </pic:spPr>
                      </pic:pic>
                    </a:graphicData>
                  </a:graphic>
                </wp:inline>
              </w:drawing>
            </w:r>
          </w:p>
        </w:tc>
        <w:tc>
          <w:tcPr>
            <w:tcW w:w="3544" w:type="dxa"/>
          </w:tcPr>
          <w:p w:rsidR="00D515EE" w:rsidRPr="005D576D" w:rsidRDefault="00D515EE" w:rsidP="00490311">
            <w:pPr>
              <w:spacing w:after="0" w:line="240" w:lineRule="auto"/>
              <w:rPr>
                <w:rFonts w:ascii="Arial" w:eastAsia="Times New Roman" w:hAnsi="Arial" w:cs="Arial"/>
                <w:sz w:val="24"/>
                <w:szCs w:val="24"/>
                <w:lang w:eastAsia="en-GB"/>
              </w:rPr>
            </w:pPr>
          </w:p>
        </w:tc>
      </w:tr>
      <w:tr w:rsidR="00D515EE" w:rsidRPr="005D576D" w:rsidTr="00490311">
        <w:trPr>
          <w:trHeight w:hRule="exact" w:val="284"/>
        </w:trPr>
        <w:tc>
          <w:tcPr>
            <w:tcW w:w="3369" w:type="dxa"/>
          </w:tcPr>
          <w:p w:rsidR="00D515EE" w:rsidRPr="005D576D" w:rsidRDefault="00D515EE" w:rsidP="00D515EE">
            <w:pPr>
              <w:spacing w:after="0" w:line="240" w:lineRule="auto"/>
              <w:jc w:val="center"/>
              <w:rPr>
                <w:rFonts w:ascii="Arial" w:eastAsia="Times New Roman" w:hAnsi="Arial" w:cs="Arial"/>
                <w:sz w:val="24"/>
                <w:szCs w:val="24"/>
                <w:lang w:eastAsia="en-GB"/>
              </w:rPr>
            </w:pPr>
            <w:r w:rsidRPr="00A551D9">
              <w:rPr>
                <w:rFonts w:ascii="Arial" w:eastAsia="Times New Roman" w:hAnsi="Arial" w:cs="Arial"/>
                <w:lang w:eastAsia="en-GB"/>
              </w:rPr>
              <w:t xml:space="preserve">Date for Review: </w:t>
            </w:r>
            <w:r>
              <w:rPr>
                <w:rFonts w:ascii="Arial" w:eastAsia="Times New Roman" w:hAnsi="Arial" w:cs="Arial"/>
                <w:lang w:eastAsia="en-GB"/>
              </w:rPr>
              <w:t>June</w:t>
            </w:r>
            <w:r w:rsidRPr="00A551D9">
              <w:rPr>
                <w:rFonts w:ascii="Arial" w:eastAsia="Times New Roman" w:hAnsi="Arial" w:cs="Arial"/>
                <w:lang w:eastAsia="en-GB"/>
              </w:rPr>
              <w:t xml:space="preserve"> 2025</w:t>
            </w:r>
          </w:p>
        </w:tc>
        <w:tc>
          <w:tcPr>
            <w:tcW w:w="3685" w:type="dxa"/>
          </w:tcPr>
          <w:p w:rsidR="00D515EE" w:rsidRPr="005D576D" w:rsidRDefault="00D515EE" w:rsidP="00490311">
            <w:pPr>
              <w:spacing w:after="0" w:line="240" w:lineRule="auto"/>
              <w:rPr>
                <w:rFonts w:ascii="Arial" w:eastAsia="Times New Roman" w:hAnsi="Arial" w:cs="Arial"/>
                <w:sz w:val="24"/>
                <w:szCs w:val="24"/>
                <w:lang w:eastAsia="en-GB"/>
              </w:rPr>
            </w:pPr>
          </w:p>
        </w:tc>
        <w:tc>
          <w:tcPr>
            <w:tcW w:w="3544" w:type="dxa"/>
          </w:tcPr>
          <w:p w:rsidR="00D515EE" w:rsidRPr="005D576D" w:rsidRDefault="00D515EE" w:rsidP="00490311">
            <w:pPr>
              <w:spacing w:after="0" w:line="240" w:lineRule="auto"/>
              <w:rPr>
                <w:rFonts w:ascii="Arial" w:eastAsia="Times New Roman" w:hAnsi="Arial" w:cs="Arial"/>
                <w:sz w:val="24"/>
                <w:szCs w:val="24"/>
                <w:lang w:eastAsia="en-GB"/>
              </w:rPr>
            </w:pPr>
          </w:p>
        </w:tc>
      </w:tr>
    </w:tbl>
    <w:p w:rsidR="00D515EE" w:rsidRDefault="00D515EE" w:rsidP="00C247F1">
      <w:pPr>
        <w:jc w:val="center"/>
        <w:rPr>
          <w:rFonts w:ascii="Arial" w:hAnsi="Arial" w:cs="Arial"/>
          <w:b/>
          <w:sz w:val="24"/>
          <w:szCs w:val="24"/>
          <w:u w:val="single"/>
        </w:rPr>
      </w:pPr>
    </w:p>
    <w:p w:rsidR="00D515EE" w:rsidRDefault="00D515EE" w:rsidP="00C247F1">
      <w:pPr>
        <w:jc w:val="center"/>
        <w:rPr>
          <w:rFonts w:ascii="Arial" w:hAnsi="Arial" w:cs="Arial"/>
          <w:b/>
          <w:sz w:val="24"/>
          <w:szCs w:val="24"/>
          <w:u w:val="single"/>
        </w:rPr>
      </w:pPr>
    </w:p>
    <w:p w:rsidR="00D515EE" w:rsidRDefault="00D515EE" w:rsidP="00C247F1">
      <w:pPr>
        <w:jc w:val="center"/>
        <w:rPr>
          <w:rFonts w:ascii="Arial" w:hAnsi="Arial" w:cs="Arial"/>
          <w:b/>
          <w:sz w:val="24"/>
          <w:szCs w:val="24"/>
          <w:u w:val="single"/>
        </w:rPr>
      </w:pPr>
    </w:p>
    <w:p w:rsidR="00D515EE" w:rsidRDefault="00D515EE">
      <w:pPr>
        <w:pStyle w:val="Default"/>
        <w:rPr>
          <w:rFonts w:ascii="Arial" w:hAnsi="Arial" w:cs="Arial"/>
        </w:rPr>
      </w:pPr>
    </w:p>
    <w:p w:rsidR="00531540" w:rsidRDefault="00531540">
      <w:pPr>
        <w:pStyle w:val="Default"/>
        <w:rPr>
          <w:rFonts w:ascii="Arial" w:hAnsi="Arial" w:cs="Arial"/>
        </w:rPr>
      </w:pPr>
    </w:p>
    <w:p w:rsidR="00531540" w:rsidRDefault="00531540">
      <w:pPr>
        <w:pStyle w:val="Default"/>
        <w:rPr>
          <w:rFonts w:ascii="Arial" w:hAnsi="Arial" w:cs="Arial"/>
        </w:rPr>
      </w:pPr>
    </w:p>
    <w:p w:rsidR="00E5465B" w:rsidRPr="00702F4F" w:rsidRDefault="00121C98">
      <w:pPr>
        <w:pStyle w:val="Default"/>
        <w:rPr>
          <w:rFonts w:ascii="Arial" w:hAnsi="Arial" w:cs="Arial"/>
        </w:rPr>
      </w:pPr>
      <w:r w:rsidRPr="00702F4F">
        <w:rPr>
          <w:rFonts w:ascii="Arial" w:hAnsi="Arial" w:cs="Arial"/>
        </w:rPr>
        <w:t>At Woodfall Primary</w:t>
      </w:r>
      <w:r w:rsidR="00482B61">
        <w:rPr>
          <w:rFonts w:ascii="Arial" w:hAnsi="Arial" w:cs="Arial"/>
        </w:rPr>
        <w:t xml:space="preserve"> and Nursery School</w:t>
      </w:r>
      <w:r w:rsidRPr="00702F4F">
        <w:rPr>
          <w:rFonts w:ascii="Arial" w:hAnsi="Arial" w:cs="Arial"/>
        </w:rPr>
        <w:t>, International projects are an important part of our school</w:t>
      </w:r>
      <w:r w:rsidR="00C247F1" w:rsidRPr="00702F4F">
        <w:rPr>
          <w:rFonts w:ascii="Arial" w:hAnsi="Arial" w:cs="Arial"/>
        </w:rPr>
        <w:t>’</w:t>
      </w:r>
      <w:r w:rsidRPr="00702F4F">
        <w:rPr>
          <w:rFonts w:ascii="Arial" w:hAnsi="Arial" w:cs="Arial"/>
        </w:rPr>
        <w:t>s etho</w:t>
      </w:r>
      <w:r w:rsidR="003D2C46" w:rsidRPr="00702F4F">
        <w:rPr>
          <w:rFonts w:ascii="Arial" w:hAnsi="Arial" w:cs="Arial"/>
        </w:rPr>
        <w:t>s and we have been</w:t>
      </w:r>
      <w:r w:rsidRPr="00702F4F">
        <w:rPr>
          <w:rFonts w:ascii="Arial" w:hAnsi="Arial" w:cs="Arial"/>
        </w:rPr>
        <w:t xml:space="preserve"> reaccredited with the International Award </w:t>
      </w:r>
      <w:r w:rsidR="003D2C46" w:rsidRPr="00702F4F">
        <w:rPr>
          <w:rFonts w:ascii="Arial" w:hAnsi="Arial" w:cs="Arial"/>
        </w:rPr>
        <w:t xml:space="preserve">several times </w:t>
      </w:r>
      <w:r w:rsidRPr="00702F4F">
        <w:rPr>
          <w:rFonts w:ascii="Arial" w:hAnsi="Arial" w:cs="Arial"/>
        </w:rPr>
        <w:t>by The British Council</w:t>
      </w:r>
      <w:r w:rsidR="001D6912">
        <w:rPr>
          <w:rFonts w:ascii="Arial" w:hAnsi="Arial" w:cs="Arial"/>
        </w:rPr>
        <w:t>, most recently in July 2021,</w:t>
      </w:r>
      <w:r w:rsidR="003D2C46" w:rsidRPr="00702F4F">
        <w:rPr>
          <w:rFonts w:ascii="Arial" w:hAnsi="Arial" w:cs="Arial"/>
        </w:rPr>
        <w:t xml:space="preserve"> to </w:t>
      </w:r>
      <w:r w:rsidR="00C247F1" w:rsidRPr="00702F4F">
        <w:rPr>
          <w:rFonts w:ascii="Arial" w:hAnsi="Arial" w:cs="Arial"/>
        </w:rPr>
        <w:t>acknowledge</w:t>
      </w:r>
      <w:r w:rsidR="003D2C46" w:rsidRPr="00702F4F">
        <w:rPr>
          <w:rFonts w:ascii="Arial" w:hAnsi="Arial" w:cs="Arial"/>
        </w:rPr>
        <w:t xml:space="preserve"> our commitment to Global learning across the whole school</w:t>
      </w:r>
      <w:r w:rsidR="00C247F1" w:rsidRPr="00702F4F">
        <w:rPr>
          <w:rFonts w:ascii="Arial" w:hAnsi="Arial" w:cs="Arial"/>
        </w:rPr>
        <w:t xml:space="preserve">. </w:t>
      </w:r>
      <w:r w:rsidRPr="00702F4F">
        <w:rPr>
          <w:rFonts w:ascii="Arial" w:hAnsi="Arial" w:cs="Arial"/>
        </w:rPr>
        <w:t xml:space="preserve">We recognise that global issues and international matters are vital to enhance all of the children’s experience and develop their knowledge and understanding of our multi-lingual, multi-cultural world. </w:t>
      </w:r>
    </w:p>
    <w:p w:rsidR="00E5465B" w:rsidRPr="00702F4F" w:rsidRDefault="00E5465B">
      <w:pPr>
        <w:pStyle w:val="Default"/>
        <w:rPr>
          <w:rFonts w:ascii="Arial" w:hAnsi="Arial" w:cs="Arial"/>
        </w:rPr>
      </w:pPr>
    </w:p>
    <w:p w:rsidR="00E5465B" w:rsidRPr="00702F4F" w:rsidRDefault="00121C98">
      <w:pPr>
        <w:rPr>
          <w:rFonts w:ascii="Arial" w:hAnsi="Arial" w:cs="Arial"/>
          <w:sz w:val="24"/>
          <w:szCs w:val="24"/>
        </w:rPr>
      </w:pPr>
      <w:r w:rsidRPr="00702F4F">
        <w:rPr>
          <w:rFonts w:ascii="Arial" w:hAnsi="Arial" w:cs="Arial"/>
          <w:sz w:val="24"/>
          <w:szCs w:val="24"/>
        </w:rPr>
        <w:t>By appreciating and understanding the customs, traditions and choices of people around the world, our pupils’ can gain a deeper understanding of their own values. This empowers children, raises awareness of their national and international identity and shows them their views and opinions are important.</w:t>
      </w:r>
      <w:r w:rsidR="00C247F1" w:rsidRPr="00702F4F">
        <w:rPr>
          <w:rFonts w:ascii="Arial" w:hAnsi="Arial" w:cs="Arial"/>
          <w:sz w:val="24"/>
          <w:szCs w:val="24"/>
        </w:rPr>
        <w:t xml:space="preserve"> We want them to have a growing respect for themselves and others, to recognise similarities and differences and celebrate the richness of diversity. We believe Education and understanding are key to living peacefully together.</w:t>
      </w:r>
    </w:p>
    <w:p w:rsidR="00E5465B" w:rsidRPr="00702F4F" w:rsidRDefault="00121C98">
      <w:pPr>
        <w:rPr>
          <w:rFonts w:ascii="Arial" w:eastAsia="Times New Roman" w:hAnsi="Arial" w:cs="Arial"/>
          <w:sz w:val="24"/>
          <w:szCs w:val="24"/>
          <w:lang w:eastAsia="en-GB"/>
        </w:rPr>
      </w:pPr>
      <w:r w:rsidRPr="00702F4F">
        <w:rPr>
          <w:rFonts w:ascii="Arial" w:eastAsia="Times New Roman" w:hAnsi="Arial" w:cs="Arial"/>
          <w:sz w:val="24"/>
          <w:szCs w:val="24"/>
          <w:lang w:eastAsia="en-GB"/>
        </w:rPr>
        <w:t xml:space="preserve">Global citizenship themes permeate the experiences and outcomes and provide a context for learning for all curricular areas. We are determined to keep undertaking projects that provide young people with real and relevant contexts, enabling them to make connections across learning. </w:t>
      </w:r>
    </w:p>
    <w:p w:rsidR="00E5465B" w:rsidRPr="00702F4F" w:rsidRDefault="00121C98">
      <w:pPr>
        <w:rPr>
          <w:rFonts w:ascii="Arial" w:hAnsi="Arial" w:cs="Arial"/>
          <w:sz w:val="24"/>
          <w:szCs w:val="24"/>
          <w:u w:val="single"/>
        </w:rPr>
      </w:pPr>
      <w:r w:rsidRPr="00702F4F">
        <w:rPr>
          <w:rFonts w:ascii="Arial" w:hAnsi="Arial" w:cs="Arial"/>
          <w:sz w:val="24"/>
          <w:szCs w:val="24"/>
          <w:u w:val="single"/>
        </w:rPr>
        <w:t>Aims</w:t>
      </w:r>
    </w:p>
    <w:p w:rsidR="00E5465B" w:rsidRPr="00702F4F" w:rsidRDefault="00121C98">
      <w:pPr>
        <w:pStyle w:val="Pa0"/>
        <w:rPr>
          <w:rFonts w:ascii="Arial" w:hAnsi="Arial" w:cs="Arial"/>
          <w:color w:val="000000"/>
        </w:rPr>
      </w:pPr>
      <w:r w:rsidRPr="00702F4F">
        <w:rPr>
          <w:rFonts w:ascii="Arial" w:hAnsi="Arial" w:cs="Arial"/>
          <w:color w:val="000000"/>
        </w:rPr>
        <w:t xml:space="preserve">To enable our students to know more about global issues and: </w:t>
      </w:r>
    </w:p>
    <w:p w:rsidR="00E5465B" w:rsidRPr="00702F4F" w:rsidRDefault="00121C98">
      <w:pPr>
        <w:pStyle w:val="Pa2"/>
        <w:numPr>
          <w:ilvl w:val="0"/>
          <w:numId w:val="3"/>
        </w:numPr>
        <w:rPr>
          <w:rFonts w:ascii="Arial" w:hAnsi="Arial" w:cs="Arial"/>
        </w:rPr>
      </w:pPr>
      <w:r w:rsidRPr="00702F4F">
        <w:rPr>
          <w:rFonts w:ascii="Arial" w:hAnsi="Arial" w:cs="Arial"/>
        </w:rPr>
        <w:t>To provide an informed awareness of countries, cultures and languages other than our own to encourage respect.</w:t>
      </w:r>
    </w:p>
    <w:p w:rsidR="00E5465B" w:rsidRPr="00702F4F" w:rsidRDefault="00121C98">
      <w:pPr>
        <w:pStyle w:val="Pa2"/>
        <w:numPr>
          <w:ilvl w:val="0"/>
          <w:numId w:val="3"/>
        </w:numPr>
        <w:rPr>
          <w:rFonts w:ascii="Arial" w:hAnsi="Arial" w:cs="Arial"/>
        </w:rPr>
      </w:pPr>
      <w:r w:rsidRPr="00702F4F">
        <w:rPr>
          <w:rFonts w:ascii="Arial" w:hAnsi="Arial" w:cs="Arial"/>
        </w:rPr>
        <w:t>To promote greater involvement in environmental issues.</w:t>
      </w:r>
    </w:p>
    <w:p w:rsidR="00E5465B" w:rsidRPr="00702F4F" w:rsidRDefault="00121C98">
      <w:pPr>
        <w:pStyle w:val="Default"/>
        <w:numPr>
          <w:ilvl w:val="0"/>
          <w:numId w:val="3"/>
        </w:numPr>
        <w:rPr>
          <w:rFonts w:ascii="Arial" w:hAnsi="Arial" w:cs="Arial"/>
        </w:rPr>
      </w:pPr>
      <w:r w:rsidRPr="00702F4F">
        <w:rPr>
          <w:rFonts w:ascii="Arial" w:hAnsi="Arial" w:cs="Arial"/>
        </w:rPr>
        <w:t xml:space="preserve">To develop curiosity about other cultures and countries. </w:t>
      </w:r>
    </w:p>
    <w:p w:rsidR="00E5465B" w:rsidRPr="00702F4F" w:rsidRDefault="00121C98">
      <w:pPr>
        <w:pStyle w:val="Pa2"/>
        <w:numPr>
          <w:ilvl w:val="0"/>
          <w:numId w:val="3"/>
        </w:numPr>
        <w:rPr>
          <w:rFonts w:ascii="Arial" w:hAnsi="Arial" w:cs="Arial"/>
        </w:rPr>
      </w:pPr>
      <w:r w:rsidRPr="00702F4F">
        <w:rPr>
          <w:rFonts w:ascii="Arial" w:hAnsi="Arial" w:cs="Arial"/>
        </w:rPr>
        <w:t xml:space="preserve">To provide an added opportunity for the promotion of equal opportunities, racial equality and Citizenship. </w:t>
      </w:r>
    </w:p>
    <w:p w:rsidR="00E5465B" w:rsidRPr="00702F4F" w:rsidRDefault="00121C98">
      <w:pPr>
        <w:pStyle w:val="Default"/>
        <w:numPr>
          <w:ilvl w:val="0"/>
          <w:numId w:val="3"/>
        </w:numPr>
        <w:spacing w:after="44"/>
        <w:rPr>
          <w:rFonts w:ascii="Arial" w:hAnsi="Arial" w:cs="Arial"/>
        </w:rPr>
      </w:pPr>
      <w:r w:rsidRPr="00702F4F">
        <w:rPr>
          <w:rFonts w:ascii="Arial" w:hAnsi="Arial" w:cs="Arial"/>
        </w:rPr>
        <w:t xml:space="preserve">To foster tolerance and understanding. </w:t>
      </w:r>
    </w:p>
    <w:p w:rsidR="00E5465B" w:rsidRPr="00702F4F" w:rsidRDefault="00121C98">
      <w:pPr>
        <w:pStyle w:val="Default"/>
        <w:numPr>
          <w:ilvl w:val="0"/>
          <w:numId w:val="3"/>
        </w:numPr>
        <w:spacing w:after="44"/>
        <w:rPr>
          <w:rFonts w:ascii="Arial" w:hAnsi="Arial" w:cs="Arial"/>
        </w:rPr>
      </w:pPr>
      <w:r w:rsidRPr="00702F4F">
        <w:rPr>
          <w:rFonts w:ascii="Arial" w:hAnsi="Arial" w:cs="Arial"/>
        </w:rPr>
        <w:t xml:space="preserve">To communicate with the international world. </w:t>
      </w:r>
    </w:p>
    <w:p w:rsidR="00E5465B" w:rsidRPr="00702F4F" w:rsidRDefault="00121C98">
      <w:pPr>
        <w:pStyle w:val="Default"/>
        <w:numPr>
          <w:ilvl w:val="0"/>
          <w:numId w:val="3"/>
        </w:numPr>
        <w:rPr>
          <w:rFonts w:ascii="Arial" w:hAnsi="Arial" w:cs="Arial"/>
        </w:rPr>
      </w:pPr>
      <w:r w:rsidRPr="00702F4F">
        <w:rPr>
          <w:rFonts w:ascii="Arial" w:hAnsi="Arial" w:cs="Arial"/>
        </w:rPr>
        <w:t>To produce pupils who are excited by the prospect of meeting people from other parts of the world and learning about other cultures.</w:t>
      </w:r>
    </w:p>
    <w:p w:rsidR="00E5465B" w:rsidRPr="00702F4F" w:rsidRDefault="00121C98">
      <w:pPr>
        <w:pStyle w:val="ListParagraph"/>
        <w:numPr>
          <w:ilvl w:val="0"/>
          <w:numId w:val="3"/>
        </w:numPr>
        <w:rPr>
          <w:rFonts w:ascii="Arial" w:eastAsia="Times New Roman" w:hAnsi="Arial" w:cs="Arial"/>
          <w:sz w:val="24"/>
          <w:szCs w:val="24"/>
          <w:lang w:eastAsia="en-GB"/>
        </w:rPr>
      </w:pPr>
      <w:r w:rsidRPr="00702F4F">
        <w:rPr>
          <w:rFonts w:ascii="Arial" w:hAnsi="Arial" w:cs="Arial"/>
          <w:sz w:val="24"/>
          <w:szCs w:val="24"/>
        </w:rPr>
        <w:t>To embed and develop the prior learning throughout the school</w:t>
      </w:r>
      <w:r w:rsidRPr="00702F4F">
        <w:rPr>
          <w:rFonts w:ascii="Arial" w:eastAsia="Times New Roman" w:hAnsi="Arial" w:cs="Arial"/>
          <w:sz w:val="24"/>
          <w:szCs w:val="24"/>
          <w:lang w:eastAsia="en-GB"/>
        </w:rPr>
        <w:t xml:space="preserve"> and evaluate our current practice to find further opportunities</w:t>
      </w:r>
      <w:r w:rsidRPr="00702F4F">
        <w:rPr>
          <w:rFonts w:ascii="Arial" w:hAnsi="Arial" w:cs="Arial"/>
          <w:sz w:val="24"/>
          <w:szCs w:val="24"/>
        </w:rPr>
        <w:t>.</w:t>
      </w:r>
    </w:p>
    <w:p w:rsidR="00E5465B" w:rsidRPr="00702F4F" w:rsidRDefault="00121C98">
      <w:pPr>
        <w:pStyle w:val="ListParagraph"/>
        <w:numPr>
          <w:ilvl w:val="0"/>
          <w:numId w:val="3"/>
        </w:numPr>
        <w:rPr>
          <w:rFonts w:ascii="Arial" w:eastAsia="Times New Roman" w:hAnsi="Arial" w:cs="Arial"/>
          <w:sz w:val="24"/>
          <w:szCs w:val="24"/>
          <w:lang w:eastAsia="en-GB"/>
        </w:rPr>
      </w:pPr>
      <w:r w:rsidRPr="00702F4F">
        <w:rPr>
          <w:rFonts w:ascii="Arial" w:hAnsi="Arial" w:cs="Arial"/>
          <w:sz w:val="24"/>
          <w:szCs w:val="24"/>
        </w:rPr>
        <w:t xml:space="preserve">To </w:t>
      </w:r>
      <w:r w:rsidRPr="00702F4F">
        <w:rPr>
          <w:rFonts w:ascii="Arial" w:hAnsi="Arial" w:cs="Arial"/>
          <w:color w:val="000000"/>
          <w:sz w:val="24"/>
          <w:szCs w:val="24"/>
        </w:rPr>
        <w:t>enjoy regular contact with students and adults living in different countries.</w:t>
      </w:r>
    </w:p>
    <w:p w:rsidR="00C247F1" w:rsidRPr="00702F4F" w:rsidRDefault="00C247F1">
      <w:pPr>
        <w:pStyle w:val="ListParagraph"/>
        <w:numPr>
          <w:ilvl w:val="0"/>
          <w:numId w:val="3"/>
        </w:numPr>
        <w:rPr>
          <w:rFonts w:ascii="Arial" w:eastAsia="Times New Roman" w:hAnsi="Arial" w:cs="Arial"/>
          <w:sz w:val="24"/>
          <w:szCs w:val="24"/>
          <w:lang w:eastAsia="en-GB"/>
        </w:rPr>
      </w:pPr>
      <w:r w:rsidRPr="00702F4F">
        <w:rPr>
          <w:rFonts w:ascii="Arial" w:eastAsia="Times New Roman" w:hAnsi="Arial" w:cs="Arial"/>
          <w:sz w:val="24"/>
          <w:szCs w:val="24"/>
          <w:lang w:eastAsia="en-GB"/>
        </w:rPr>
        <w:t xml:space="preserve">To ensure our school </w:t>
      </w:r>
      <w:r w:rsidR="00702F4F" w:rsidRPr="00702F4F">
        <w:rPr>
          <w:rFonts w:ascii="Arial" w:hAnsi="Arial" w:cs="Arial"/>
          <w:color w:val="202124"/>
          <w:sz w:val="24"/>
          <w:szCs w:val="24"/>
          <w:shd w:val="clear" w:color="auto" w:fill="FFFFFF"/>
        </w:rPr>
        <w:t>a school is</w:t>
      </w:r>
      <w:r w:rsidRPr="00702F4F">
        <w:rPr>
          <w:rFonts w:ascii="Arial" w:hAnsi="Arial" w:cs="Arial"/>
          <w:color w:val="202124"/>
          <w:sz w:val="24"/>
          <w:szCs w:val="24"/>
          <w:shd w:val="clear" w:color="auto" w:fill="FFFFFF"/>
        </w:rPr>
        <w:t xml:space="preserve"> a place of safety and inclusion for all.</w:t>
      </w:r>
    </w:p>
    <w:p w:rsidR="00E5465B" w:rsidRPr="00702F4F" w:rsidRDefault="00E5465B">
      <w:pPr>
        <w:pStyle w:val="Default"/>
        <w:rPr>
          <w:rFonts w:ascii="Arial" w:hAnsi="Arial" w:cs="Arial"/>
        </w:rPr>
      </w:pPr>
    </w:p>
    <w:p w:rsidR="00E5465B" w:rsidRPr="00702F4F" w:rsidRDefault="00121C98">
      <w:pPr>
        <w:pStyle w:val="Default"/>
        <w:rPr>
          <w:rFonts w:ascii="Arial" w:hAnsi="Arial" w:cs="Arial"/>
          <w:u w:val="single"/>
        </w:rPr>
      </w:pPr>
      <w:r w:rsidRPr="00702F4F">
        <w:rPr>
          <w:rFonts w:ascii="Arial" w:hAnsi="Arial" w:cs="Arial"/>
          <w:u w:val="single"/>
        </w:rPr>
        <w:t>Guidelines</w:t>
      </w:r>
    </w:p>
    <w:p w:rsidR="00E5465B" w:rsidRPr="00702F4F" w:rsidRDefault="00E5465B">
      <w:pPr>
        <w:pStyle w:val="Default"/>
        <w:ind w:left="780"/>
        <w:rPr>
          <w:rFonts w:ascii="Arial" w:hAnsi="Arial" w:cs="Arial"/>
        </w:rPr>
      </w:pPr>
    </w:p>
    <w:p w:rsidR="00E5465B" w:rsidRPr="00702F4F" w:rsidRDefault="00121C98">
      <w:pPr>
        <w:pStyle w:val="Pa0"/>
        <w:rPr>
          <w:rFonts w:ascii="Arial" w:hAnsi="Arial" w:cs="Arial"/>
        </w:rPr>
      </w:pPr>
      <w:r w:rsidRPr="00702F4F">
        <w:rPr>
          <w:rFonts w:ascii="Arial" w:hAnsi="Arial" w:cs="Arial"/>
        </w:rPr>
        <w:t xml:space="preserve">Through the inclusion of an international focus, we can provide children and staff with a wider variety of experiences both within, and in addition to the National Curriculum. We are committed to: </w:t>
      </w:r>
    </w:p>
    <w:p w:rsidR="00E5465B" w:rsidRPr="00702F4F" w:rsidRDefault="00121C98">
      <w:pPr>
        <w:pStyle w:val="Default"/>
        <w:numPr>
          <w:ilvl w:val="0"/>
          <w:numId w:val="6"/>
        </w:numPr>
        <w:rPr>
          <w:rFonts w:ascii="Arial" w:hAnsi="Arial" w:cs="Arial"/>
        </w:rPr>
      </w:pPr>
      <w:r w:rsidRPr="00702F4F">
        <w:rPr>
          <w:rFonts w:ascii="Arial" w:hAnsi="Arial" w:cs="Arial"/>
        </w:rPr>
        <w:t>Working towards maintaining the International School Award.</w:t>
      </w:r>
    </w:p>
    <w:p w:rsidR="00E5465B" w:rsidRPr="00702F4F" w:rsidRDefault="00121C98">
      <w:pPr>
        <w:pStyle w:val="ListParagraph"/>
        <w:numPr>
          <w:ilvl w:val="0"/>
          <w:numId w:val="5"/>
        </w:numPr>
        <w:autoSpaceDE w:val="0"/>
        <w:autoSpaceDN w:val="0"/>
        <w:adjustRightInd w:val="0"/>
        <w:spacing w:after="0" w:line="241" w:lineRule="atLeast"/>
        <w:rPr>
          <w:rFonts w:ascii="Arial" w:hAnsi="Arial" w:cs="Arial"/>
          <w:sz w:val="24"/>
          <w:szCs w:val="24"/>
        </w:rPr>
      </w:pPr>
      <w:r w:rsidRPr="00702F4F">
        <w:rPr>
          <w:rFonts w:ascii="Arial" w:hAnsi="Arial" w:cs="Arial"/>
          <w:sz w:val="24"/>
          <w:szCs w:val="24"/>
        </w:rPr>
        <w:t>Developing and continuing our strong links with schools in other countries in Europe and further afie</w:t>
      </w:r>
      <w:r w:rsidR="00C247F1" w:rsidRPr="00702F4F">
        <w:rPr>
          <w:rFonts w:ascii="Arial" w:hAnsi="Arial" w:cs="Arial"/>
          <w:sz w:val="24"/>
          <w:szCs w:val="24"/>
        </w:rPr>
        <w:t>ld in South Africa.</w:t>
      </w:r>
      <w:r w:rsidRPr="00702F4F">
        <w:rPr>
          <w:rFonts w:ascii="Arial" w:hAnsi="Arial" w:cs="Arial"/>
          <w:sz w:val="24"/>
          <w:szCs w:val="24"/>
        </w:rPr>
        <w:t xml:space="preserve"> </w:t>
      </w:r>
    </w:p>
    <w:p w:rsidR="00E5465B" w:rsidRPr="00702F4F" w:rsidRDefault="00121C98">
      <w:pPr>
        <w:pStyle w:val="ListParagraph"/>
        <w:numPr>
          <w:ilvl w:val="0"/>
          <w:numId w:val="5"/>
        </w:numPr>
        <w:autoSpaceDE w:val="0"/>
        <w:autoSpaceDN w:val="0"/>
        <w:adjustRightInd w:val="0"/>
        <w:spacing w:after="0" w:line="241" w:lineRule="atLeast"/>
        <w:rPr>
          <w:rFonts w:ascii="Arial" w:hAnsi="Arial" w:cs="Arial"/>
          <w:sz w:val="24"/>
          <w:szCs w:val="24"/>
        </w:rPr>
      </w:pPr>
      <w:r w:rsidRPr="00702F4F">
        <w:rPr>
          <w:rFonts w:ascii="Arial" w:hAnsi="Arial" w:cs="Arial"/>
          <w:sz w:val="24"/>
          <w:szCs w:val="24"/>
        </w:rPr>
        <w:t xml:space="preserve">Welcoming teachers and pupils from other cultures and countries to our school. </w:t>
      </w:r>
    </w:p>
    <w:p w:rsidR="00E5465B" w:rsidRPr="00702F4F" w:rsidRDefault="00121C98">
      <w:pPr>
        <w:pStyle w:val="ListParagraph"/>
        <w:numPr>
          <w:ilvl w:val="0"/>
          <w:numId w:val="5"/>
        </w:numPr>
        <w:autoSpaceDE w:val="0"/>
        <w:autoSpaceDN w:val="0"/>
        <w:adjustRightInd w:val="0"/>
        <w:spacing w:after="0" w:line="241" w:lineRule="atLeast"/>
        <w:rPr>
          <w:rFonts w:ascii="Arial" w:hAnsi="Arial" w:cs="Arial"/>
          <w:sz w:val="24"/>
          <w:szCs w:val="24"/>
        </w:rPr>
      </w:pPr>
      <w:r w:rsidRPr="00702F4F">
        <w:rPr>
          <w:rFonts w:ascii="Arial" w:hAnsi="Arial" w:cs="Arial"/>
          <w:sz w:val="24"/>
          <w:szCs w:val="24"/>
        </w:rPr>
        <w:lastRenderedPageBreak/>
        <w:t xml:space="preserve">Raising awareness of environment issues other than those in our locality through joint projects. </w:t>
      </w:r>
    </w:p>
    <w:p w:rsidR="00E5465B" w:rsidRPr="00702F4F" w:rsidRDefault="00121C98">
      <w:pPr>
        <w:pStyle w:val="ListParagraph"/>
        <w:numPr>
          <w:ilvl w:val="0"/>
          <w:numId w:val="5"/>
        </w:numPr>
        <w:autoSpaceDE w:val="0"/>
        <w:autoSpaceDN w:val="0"/>
        <w:adjustRightInd w:val="0"/>
        <w:spacing w:after="0" w:line="241" w:lineRule="atLeast"/>
        <w:rPr>
          <w:rFonts w:ascii="Arial" w:hAnsi="Arial" w:cs="Arial"/>
          <w:sz w:val="24"/>
          <w:szCs w:val="24"/>
        </w:rPr>
      </w:pPr>
      <w:r w:rsidRPr="00702F4F">
        <w:rPr>
          <w:rFonts w:ascii="Arial" w:hAnsi="Arial" w:cs="Arial"/>
          <w:sz w:val="24"/>
          <w:szCs w:val="24"/>
        </w:rPr>
        <w:t xml:space="preserve">Encouraging interest and motivation through the provision of first hand experiences of life in another country. </w:t>
      </w:r>
    </w:p>
    <w:p w:rsidR="00E5465B" w:rsidRPr="00702F4F" w:rsidRDefault="00121C98">
      <w:pPr>
        <w:pStyle w:val="ListParagraph"/>
        <w:numPr>
          <w:ilvl w:val="0"/>
          <w:numId w:val="5"/>
        </w:numPr>
        <w:autoSpaceDE w:val="0"/>
        <w:autoSpaceDN w:val="0"/>
        <w:adjustRightInd w:val="0"/>
        <w:spacing w:after="0" w:line="241" w:lineRule="atLeast"/>
        <w:rPr>
          <w:rFonts w:ascii="Arial" w:hAnsi="Arial" w:cs="Arial"/>
          <w:sz w:val="24"/>
          <w:szCs w:val="24"/>
        </w:rPr>
      </w:pPr>
      <w:r w:rsidRPr="00702F4F">
        <w:rPr>
          <w:rFonts w:ascii="Arial" w:hAnsi="Arial" w:cs="Arial"/>
          <w:sz w:val="24"/>
          <w:szCs w:val="24"/>
        </w:rPr>
        <w:t xml:space="preserve">Promoting communication through writing letters and emails to friends abroad. </w:t>
      </w:r>
    </w:p>
    <w:p w:rsidR="00E5465B" w:rsidRPr="00702F4F" w:rsidRDefault="00121C98">
      <w:pPr>
        <w:pStyle w:val="ListParagraph"/>
        <w:numPr>
          <w:ilvl w:val="0"/>
          <w:numId w:val="5"/>
        </w:numPr>
        <w:autoSpaceDE w:val="0"/>
        <w:autoSpaceDN w:val="0"/>
        <w:adjustRightInd w:val="0"/>
        <w:spacing w:after="0" w:line="241" w:lineRule="atLeast"/>
        <w:rPr>
          <w:rFonts w:ascii="Arial" w:hAnsi="Arial" w:cs="Arial"/>
          <w:sz w:val="24"/>
          <w:szCs w:val="24"/>
        </w:rPr>
      </w:pPr>
      <w:r w:rsidRPr="00702F4F">
        <w:rPr>
          <w:rFonts w:ascii="Arial" w:hAnsi="Arial" w:cs="Arial"/>
          <w:sz w:val="24"/>
          <w:szCs w:val="24"/>
        </w:rPr>
        <w:t xml:space="preserve">Providing staff with opportunities to compare different teaching and learning styles. </w:t>
      </w:r>
    </w:p>
    <w:p w:rsidR="00E5465B" w:rsidRPr="00702F4F" w:rsidRDefault="00121C98">
      <w:pPr>
        <w:pStyle w:val="ListParagraph"/>
        <w:numPr>
          <w:ilvl w:val="0"/>
          <w:numId w:val="5"/>
        </w:numPr>
        <w:autoSpaceDE w:val="0"/>
        <w:autoSpaceDN w:val="0"/>
        <w:adjustRightInd w:val="0"/>
        <w:spacing w:after="0" w:line="241" w:lineRule="atLeast"/>
        <w:rPr>
          <w:rFonts w:ascii="Arial" w:hAnsi="Arial" w:cs="Arial"/>
          <w:sz w:val="24"/>
          <w:szCs w:val="24"/>
        </w:rPr>
      </w:pPr>
      <w:r w:rsidRPr="00702F4F">
        <w:rPr>
          <w:rFonts w:ascii="Arial" w:hAnsi="Arial" w:cs="Arial"/>
          <w:sz w:val="24"/>
          <w:szCs w:val="24"/>
        </w:rPr>
        <w:t xml:space="preserve">Raising awareness and appreciation of other environments and what is happening in the world. </w:t>
      </w:r>
    </w:p>
    <w:p w:rsidR="00E5465B" w:rsidRPr="00702F4F" w:rsidRDefault="00121C98">
      <w:pPr>
        <w:pStyle w:val="ListParagraph"/>
        <w:numPr>
          <w:ilvl w:val="0"/>
          <w:numId w:val="5"/>
        </w:numPr>
        <w:autoSpaceDE w:val="0"/>
        <w:autoSpaceDN w:val="0"/>
        <w:adjustRightInd w:val="0"/>
        <w:spacing w:after="0" w:line="241" w:lineRule="atLeast"/>
        <w:rPr>
          <w:rFonts w:ascii="Arial" w:hAnsi="Arial" w:cs="Arial"/>
          <w:sz w:val="24"/>
          <w:szCs w:val="24"/>
        </w:rPr>
      </w:pPr>
      <w:r w:rsidRPr="00702F4F">
        <w:rPr>
          <w:rFonts w:ascii="Arial" w:hAnsi="Arial" w:cs="Arial"/>
          <w:sz w:val="24"/>
          <w:szCs w:val="24"/>
        </w:rPr>
        <w:t>Developing cross-curricular activities with an international theme for all children.</w:t>
      </w:r>
    </w:p>
    <w:p w:rsidR="00E5465B" w:rsidRPr="00702F4F" w:rsidRDefault="00121C98">
      <w:pPr>
        <w:pStyle w:val="ListParagraph"/>
        <w:numPr>
          <w:ilvl w:val="0"/>
          <w:numId w:val="5"/>
        </w:numPr>
        <w:autoSpaceDE w:val="0"/>
        <w:autoSpaceDN w:val="0"/>
        <w:adjustRightInd w:val="0"/>
        <w:spacing w:after="0" w:line="241" w:lineRule="atLeast"/>
        <w:rPr>
          <w:rFonts w:ascii="Arial" w:hAnsi="Arial" w:cs="Arial"/>
          <w:sz w:val="24"/>
          <w:szCs w:val="24"/>
        </w:rPr>
      </w:pPr>
      <w:r w:rsidRPr="00702F4F">
        <w:rPr>
          <w:rFonts w:ascii="Arial" w:hAnsi="Arial" w:cs="Arial"/>
          <w:sz w:val="24"/>
          <w:szCs w:val="24"/>
        </w:rPr>
        <w:t>Providing opportunities for the study of foreign languages for all our students in our curriculum as well in extracurricular clubs.</w:t>
      </w:r>
    </w:p>
    <w:p w:rsidR="00E5465B" w:rsidRPr="00702F4F" w:rsidRDefault="00121C98">
      <w:pPr>
        <w:pStyle w:val="ListParagraph"/>
        <w:numPr>
          <w:ilvl w:val="0"/>
          <w:numId w:val="5"/>
        </w:numPr>
        <w:autoSpaceDE w:val="0"/>
        <w:autoSpaceDN w:val="0"/>
        <w:adjustRightInd w:val="0"/>
        <w:spacing w:after="0" w:line="241" w:lineRule="atLeast"/>
        <w:rPr>
          <w:rFonts w:ascii="Arial" w:hAnsi="Arial" w:cs="Arial"/>
          <w:sz w:val="24"/>
          <w:szCs w:val="24"/>
        </w:rPr>
      </w:pPr>
      <w:r w:rsidRPr="00702F4F">
        <w:rPr>
          <w:rFonts w:ascii="Arial" w:eastAsia="Times New Roman" w:hAnsi="Arial" w:cs="Arial"/>
          <w:sz w:val="24"/>
          <w:szCs w:val="24"/>
          <w:lang w:eastAsia="en-GB"/>
        </w:rPr>
        <w:t>Establishing some annual events that promote important global issues eg. Fairtra</w:t>
      </w:r>
      <w:r w:rsidR="00702F4F">
        <w:rPr>
          <w:rFonts w:ascii="Arial" w:eastAsia="Times New Roman" w:hAnsi="Arial" w:cs="Arial"/>
          <w:sz w:val="24"/>
          <w:szCs w:val="24"/>
          <w:lang w:eastAsia="en-GB"/>
        </w:rPr>
        <w:t>de, Send My friend To School</w:t>
      </w:r>
      <w:r w:rsidR="00702F4F" w:rsidRPr="00702F4F">
        <w:rPr>
          <w:rFonts w:ascii="Arial" w:eastAsia="Times New Roman" w:hAnsi="Arial" w:cs="Arial"/>
          <w:sz w:val="24"/>
          <w:szCs w:val="24"/>
          <w:lang w:eastAsia="en-GB"/>
        </w:rPr>
        <w:t>, R</w:t>
      </w:r>
      <w:r w:rsidR="00C247F1" w:rsidRPr="00702F4F">
        <w:rPr>
          <w:rFonts w:ascii="Arial" w:eastAsia="Times New Roman" w:hAnsi="Arial" w:cs="Arial"/>
          <w:sz w:val="24"/>
          <w:szCs w:val="24"/>
          <w:lang w:eastAsia="en-GB"/>
        </w:rPr>
        <w:t xml:space="preserve">efugee week </w:t>
      </w:r>
      <w:r w:rsidRPr="00702F4F">
        <w:rPr>
          <w:rFonts w:ascii="Arial" w:eastAsia="Times New Roman" w:hAnsi="Arial" w:cs="Arial"/>
          <w:sz w:val="24"/>
          <w:szCs w:val="24"/>
          <w:lang w:eastAsia="en-GB"/>
        </w:rPr>
        <w:t>etc.</w:t>
      </w:r>
    </w:p>
    <w:p w:rsidR="00E5465B" w:rsidRDefault="00121C98">
      <w:pPr>
        <w:pStyle w:val="ListParagraph"/>
        <w:numPr>
          <w:ilvl w:val="0"/>
          <w:numId w:val="5"/>
        </w:numPr>
        <w:rPr>
          <w:rFonts w:ascii="Arial" w:eastAsia="Times New Roman" w:hAnsi="Arial" w:cs="Arial"/>
          <w:sz w:val="24"/>
          <w:szCs w:val="24"/>
          <w:lang w:eastAsia="en-GB"/>
        </w:rPr>
      </w:pPr>
      <w:r w:rsidRPr="00702F4F">
        <w:rPr>
          <w:rFonts w:ascii="Arial" w:eastAsia="Times New Roman" w:hAnsi="Arial" w:cs="Arial"/>
          <w:sz w:val="24"/>
          <w:szCs w:val="24"/>
          <w:lang w:eastAsia="en-GB"/>
        </w:rPr>
        <w:t>Using global themes to promote interdisciplinary learning and challenge the children's thinking.</w:t>
      </w:r>
    </w:p>
    <w:p w:rsidR="001D6912" w:rsidRPr="00702F4F" w:rsidRDefault="001D6912">
      <w:pPr>
        <w:pStyle w:val="ListParagraph"/>
        <w:numPr>
          <w:ilvl w:val="0"/>
          <w:numId w:val="5"/>
        </w:numPr>
        <w:rPr>
          <w:rFonts w:ascii="Arial" w:eastAsia="Times New Roman" w:hAnsi="Arial" w:cs="Arial"/>
          <w:sz w:val="24"/>
          <w:szCs w:val="24"/>
          <w:lang w:eastAsia="en-GB"/>
        </w:rPr>
      </w:pPr>
      <w:r>
        <w:rPr>
          <w:rFonts w:ascii="Arial" w:eastAsia="Times New Roman" w:hAnsi="Arial" w:cs="Arial"/>
          <w:sz w:val="24"/>
          <w:szCs w:val="24"/>
          <w:lang w:eastAsia="en-GB"/>
        </w:rPr>
        <w:t xml:space="preserve">Work towards maintaining our School of Sanctuary Award, by </w:t>
      </w:r>
      <w:r w:rsidR="000774C7">
        <w:rPr>
          <w:rFonts w:ascii="Arial" w:eastAsia="Times New Roman" w:hAnsi="Arial" w:cs="Arial"/>
          <w:sz w:val="24"/>
          <w:szCs w:val="24"/>
          <w:lang w:eastAsia="en-GB"/>
        </w:rPr>
        <w:t>creating a culture of welcome and inclusion whilst raising awareness of the issues faced by refugees and asylum seekers.</w:t>
      </w:r>
    </w:p>
    <w:p w:rsidR="00E5465B" w:rsidRPr="00702F4F" w:rsidRDefault="00121C98">
      <w:pPr>
        <w:pStyle w:val="ListParagraph"/>
        <w:autoSpaceDE w:val="0"/>
        <w:autoSpaceDN w:val="0"/>
        <w:adjustRightInd w:val="0"/>
        <w:spacing w:after="0" w:line="241" w:lineRule="atLeast"/>
        <w:rPr>
          <w:rFonts w:ascii="Arial" w:hAnsi="Arial" w:cs="Arial"/>
          <w:sz w:val="24"/>
          <w:szCs w:val="24"/>
        </w:rPr>
      </w:pPr>
      <w:r w:rsidRPr="00702F4F">
        <w:rPr>
          <w:rFonts w:ascii="Arial" w:hAnsi="Arial" w:cs="Arial"/>
          <w:sz w:val="24"/>
          <w:szCs w:val="24"/>
        </w:rPr>
        <w:t xml:space="preserve"> </w:t>
      </w:r>
    </w:p>
    <w:p w:rsidR="00E5465B" w:rsidRPr="00702F4F" w:rsidRDefault="00E5465B">
      <w:pPr>
        <w:autoSpaceDE w:val="0"/>
        <w:autoSpaceDN w:val="0"/>
        <w:adjustRightInd w:val="0"/>
        <w:spacing w:after="0" w:line="241" w:lineRule="atLeast"/>
        <w:rPr>
          <w:rFonts w:ascii="Arial" w:hAnsi="Arial" w:cs="Arial"/>
          <w:sz w:val="24"/>
          <w:szCs w:val="24"/>
        </w:rPr>
      </w:pPr>
    </w:p>
    <w:p w:rsidR="00E5465B" w:rsidRPr="00702F4F" w:rsidRDefault="00121C98">
      <w:pPr>
        <w:autoSpaceDE w:val="0"/>
        <w:autoSpaceDN w:val="0"/>
        <w:adjustRightInd w:val="0"/>
        <w:spacing w:after="0" w:line="241" w:lineRule="atLeast"/>
        <w:rPr>
          <w:rFonts w:ascii="Arial" w:hAnsi="Arial" w:cs="Arial"/>
          <w:sz w:val="24"/>
          <w:szCs w:val="24"/>
          <w:u w:val="single"/>
        </w:rPr>
      </w:pPr>
      <w:r w:rsidRPr="00702F4F">
        <w:rPr>
          <w:rFonts w:ascii="Arial" w:hAnsi="Arial" w:cs="Arial"/>
          <w:sz w:val="24"/>
          <w:szCs w:val="24"/>
          <w:u w:val="single"/>
        </w:rPr>
        <w:t>Evaluation</w:t>
      </w:r>
    </w:p>
    <w:p w:rsidR="00E5465B" w:rsidRPr="00702F4F" w:rsidRDefault="00E5465B">
      <w:pPr>
        <w:autoSpaceDE w:val="0"/>
        <w:autoSpaceDN w:val="0"/>
        <w:adjustRightInd w:val="0"/>
        <w:spacing w:after="0" w:line="241" w:lineRule="atLeast"/>
        <w:rPr>
          <w:rFonts w:ascii="Arial" w:hAnsi="Arial" w:cs="Arial"/>
          <w:sz w:val="24"/>
          <w:szCs w:val="24"/>
        </w:rPr>
      </w:pPr>
    </w:p>
    <w:p w:rsidR="00E5465B" w:rsidRPr="00702F4F" w:rsidRDefault="00121C98">
      <w:pPr>
        <w:autoSpaceDE w:val="0"/>
        <w:autoSpaceDN w:val="0"/>
        <w:adjustRightInd w:val="0"/>
        <w:spacing w:after="0" w:line="241" w:lineRule="atLeast"/>
        <w:rPr>
          <w:rFonts w:ascii="Arial" w:hAnsi="Arial" w:cs="Arial"/>
          <w:sz w:val="24"/>
          <w:szCs w:val="24"/>
        </w:rPr>
      </w:pPr>
      <w:r w:rsidRPr="00702F4F">
        <w:rPr>
          <w:rFonts w:ascii="Arial" w:eastAsia="Times New Roman" w:hAnsi="Arial" w:cs="Arial"/>
          <w:sz w:val="24"/>
          <w:szCs w:val="24"/>
          <w:lang w:eastAsia="en-GB"/>
        </w:rPr>
        <w:t xml:space="preserve">The talents and cultural experiences of staff, parents and other community members will be utilised to enhance children's experiences. In addition, any grants or further opportunities for staff training and development will be applied for and </w:t>
      </w:r>
      <w:r w:rsidRPr="00702F4F">
        <w:rPr>
          <w:rFonts w:ascii="Arial" w:hAnsi="Arial" w:cs="Arial"/>
          <w:sz w:val="24"/>
          <w:szCs w:val="24"/>
        </w:rPr>
        <w:t>links with agencies or organisations that support International Education, such as The British Council, will be developed.</w:t>
      </w:r>
    </w:p>
    <w:p w:rsidR="00E5465B" w:rsidRPr="00702F4F" w:rsidRDefault="00E5465B">
      <w:pPr>
        <w:autoSpaceDE w:val="0"/>
        <w:autoSpaceDN w:val="0"/>
        <w:adjustRightInd w:val="0"/>
        <w:spacing w:after="0" w:line="241" w:lineRule="atLeast"/>
        <w:rPr>
          <w:rFonts w:ascii="Arial" w:hAnsi="Arial" w:cs="Arial"/>
          <w:sz w:val="24"/>
          <w:szCs w:val="24"/>
        </w:rPr>
      </w:pPr>
    </w:p>
    <w:p w:rsidR="00E5465B" w:rsidRDefault="00121C98">
      <w:pPr>
        <w:autoSpaceDE w:val="0"/>
        <w:autoSpaceDN w:val="0"/>
        <w:adjustRightInd w:val="0"/>
        <w:spacing w:after="0" w:line="241" w:lineRule="atLeast"/>
        <w:rPr>
          <w:rFonts w:ascii="Arial" w:hAnsi="Arial" w:cs="Arial"/>
          <w:sz w:val="24"/>
          <w:szCs w:val="24"/>
        </w:rPr>
      </w:pPr>
      <w:r w:rsidRPr="00702F4F">
        <w:rPr>
          <w:rFonts w:ascii="Arial" w:hAnsi="Arial" w:cs="Arial"/>
          <w:sz w:val="24"/>
          <w:szCs w:val="24"/>
        </w:rPr>
        <w:t>This policy will be reviewed under our Governors’ Policy Review cycle</w:t>
      </w:r>
    </w:p>
    <w:p w:rsidR="00531540" w:rsidRPr="00702F4F" w:rsidRDefault="00531540">
      <w:pPr>
        <w:autoSpaceDE w:val="0"/>
        <w:autoSpaceDN w:val="0"/>
        <w:adjustRightInd w:val="0"/>
        <w:spacing w:after="0" w:line="241" w:lineRule="atLeast"/>
        <w:rPr>
          <w:rFonts w:ascii="Arial" w:hAnsi="Arial" w:cs="Arial"/>
          <w:sz w:val="24"/>
          <w:szCs w:val="24"/>
        </w:rPr>
      </w:pPr>
      <w:bookmarkStart w:id="0" w:name="_GoBack"/>
      <w:bookmarkEnd w:id="0"/>
    </w:p>
    <w:p w:rsidR="00E5465B" w:rsidRPr="00702F4F" w:rsidRDefault="00531540">
      <w:pPr>
        <w:autoSpaceDE w:val="0"/>
        <w:autoSpaceDN w:val="0"/>
        <w:adjustRightInd w:val="0"/>
        <w:spacing w:after="0" w:line="241" w:lineRule="atLeast"/>
        <w:rPr>
          <w:rFonts w:ascii="Arial" w:hAnsi="Arial" w:cs="Arial"/>
          <w:sz w:val="24"/>
          <w:szCs w:val="24"/>
        </w:rPr>
      </w:pPr>
      <w:r w:rsidRPr="00375202">
        <w:rPr>
          <w:noProof/>
          <w:lang w:val="es-ES" w:eastAsia="es-ES"/>
        </w:rPr>
        <w:drawing>
          <wp:inline distT="0" distB="0" distL="0" distR="0" wp14:anchorId="355D6B64" wp14:editId="5BEDBC36">
            <wp:extent cx="5729605" cy="17145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1237" cy="1723965"/>
                    </a:xfrm>
                    <a:prstGeom prst="rect">
                      <a:avLst/>
                    </a:prstGeom>
                    <a:noFill/>
                    <a:ln>
                      <a:noFill/>
                    </a:ln>
                  </pic:spPr>
                </pic:pic>
              </a:graphicData>
            </a:graphic>
          </wp:inline>
        </w:drawing>
      </w:r>
    </w:p>
    <w:sectPr w:rsidR="00E5465B" w:rsidRPr="00702F4F" w:rsidSect="000774C7">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FAF" w:rsidRDefault="00094FAF" w:rsidP="00702F4F">
      <w:pPr>
        <w:spacing w:after="0" w:line="240" w:lineRule="auto"/>
      </w:pPr>
      <w:r>
        <w:separator/>
      </w:r>
    </w:p>
  </w:endnote>
  <w:endnote w:type="continuationSeparator" w:id="0">
    <w:p w:rsidR="00094FAF" w:rsidRDefault="00094FAF" w:rsidP="00702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itish Council Sans">
    <w:altName w:val="British Council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FAF" w:rsidRDefault="00094FAF" w:rsidP="00702F4F">
      <w:pPr>
        <w:spacing w:after="0" w:line="240" w:lineRule="auto"/>
      </w:pPr>
      <w:r>
        <w:separator/>
      </w:r>
    </w:p>
  </w:footnote>
  <w:footnote w:type="continuationSeparator" w:id="0">
    <w:p w:rsidR="00094FAF" w:rsidRDefault="00094FAF" w:rsidP="00702F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17981"/>
    <w:multiLevelType w:val="hybridMultilevel"/>
    <w:tmpl w:val="28E09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857C7F"/>
    <w:multiLevelType w:val="hybridMultilevel"/>
    <w:tmpl w:val="AFBAE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1C299E"/>
    <w:multiLevelType w:val="hybridMultilevel"/>
    <w:tmpl w:val="8752D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3F793E"/>
    <w:multiLevelType w:val="hybridMultilevel"/>
    <w:tmpl w:val="033EA09C"/>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4" w15:restartNumberingAfterBreak="0">
    <w:nsid w:val="575C320B"/>
    <w:multiLevelType w:val="hybridMultilevel"/>
    <w:tmpl w:val="02A2708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5" w15:restartNumberingAfterBreak="0">
    <w:nsid w:val="79493DB9"/>
    <w:multiLevelType w:val="hybridMultilevel"/>
    <w:tmpl w:val="3244C0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65B"/>
    <w:rsid w:val="000774C7"/>
    <w:rsid w:val="00094FAF"/>
    <w:rsid w:val="00121C98"/>
    <w:rsid w:val="001D6912"/>
    <w:rsid w:val="00356ADA"/>
    <w:rsid w:val="003D2C46"/>
    <w:rsid w:val="00482B61"/>
    <w:rsid w:val="00531540"/>
    <w:rsid w:val="00702F4F"/>
    <w:rsid w:val="00C247F1"/>
    <w:rsid w:val="00D515EE"/>
    <w:rsid w:val="00E54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99A69"/>
  <w15:docId w15:val="{5C1DABC6-EB26-4099-BF51-7288432D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0">
    <w:name w:val="Pa0"/>
    <w:basedOn w:val="Default"/>
    <w:next w:val="Default"/>
    <w:uiPriority w:val="99"/>
    <w:pPr>
      <w:spacing w:line="241" w:lineRule="atLeast"/>
    </w:pPr>
    <w:rPr>
      <w:rFonts w:ascii="British Council Sans" w:hAnsi="British Council Sans" w:cstheme="minorBidi"/>
      <w:color w:val="auto"/>
    </w:rPr>
  </w:style>
  <w:style w:type="paragraph" w:customStyle="1" w:styleId="Pa2">
    <w:name w:val="Pa2"/>
    <w:basedOn w:val="Default"/>
    <w:next w:val="Default"/>
    <w:uiPriority w:val="99"/>
    <w:pPr>
      <w:spacing w:line="241" w:lineRule="atLeast"/>
    </w:pPr>
    <w:rPr>
      <w:rFonts w:ascii="British Council Sans" w:hAnsi="British Council Sans" w:cstheme="minorBidi"/>
      <w:color w:val="auto"/>
    </w:rPr>
  </w:style>
  <w:style w:type="character" w:customStyle="1" w:styleId="A6">
    <w:name w:val="A6"/>
    <w:uiPriority w:val="99"/>
    <w:rPr>
      <w:rFonts w:cs="British Council Sans"/>
      <w:color w:val="000000"/>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2F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F4F"/>
  </w:style>
  <w:style w:type="paragraph" w:styleId="Footer">
    <w:name w:val="footer"/>
    <w:basedOn w:val="Normal"/>
    <w:link w:val="FooterChar"/>
    <w:uiPriority w:val="99"/>
    <w:unhideWhenUsed/>
    <w:rsid w:val="00702F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F4F"/>
  </w:style>
  <w:style w:type="paragraph" w:styleId="BalloonText">
    <w:name w:val="Balloon Text"/>
    <w:basedOn w:val="Normal"/>
    <w:link w:val="BalloonTextChar"/>
    <w:uiPriority w:val="99"/>
    <w:semiHidden/>
    <w:unhideWhenUsed/>
    <w:rsid w:val="005315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5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1427</TotalTime>
  <Pages>3</Pages>
  <Words>697</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Woodfall</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tgleave</dc:creator>
  <cp:lastModifiedBy>Helen Hough</cp:lastModifiedBy>
  <cp:revision>3</cp:revision>
  <cp:lastPrinted>2022-01-25T09:39:00Z</cp:lastPrinted>
  <dcterms:created xsi:type="dcterms:W3CDTF">2022-01-24T14:43:00Z</dcterms:created>
  <dcterms:modified xsi:type="dcterms:W3CDTF">2022-01-26T13:00:00Z</dcterms:modified>
</cp:coreProperties>
</file>